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6917C" w14:textId="77777777" w:rsidR="005122B6" w:rsidRPr="00570908" w:rsidRDefault="005122B6">
      <w:pPr>
        <w:jc w:val="center"/>
        <w:rPr>
          <w:rFonts w:ascii="Bellevue" w:hAnsi="Bellevue"/>
          <w:b/>
          <w:sz w:val="40"/>
          <w:lang w:val="en-CA"/>
        </w:rPr>
      </w:pPr>
    </w:p>
    <w:p w14:paraId="389845D9" w14:textId="77777777" w:rsidR="005122B6" w:rsidRPr="00D04790" w:rsidRDefault="00DD4E57" w:rsidP="00835262">
      <w:pPr>
        <w:tabs>
          <w:tab w:val="left" w:pos="5040"/>
        </w:tabs>
        <w:spacing w:before="9000"/>
        <w:jc w:val="center"/>
        <w:rPr>
          <w:rFonts w:ascii="GE TravelScript" w:hAnsi="GE TravelScript"/>
          <w:b/>
          <w:sz w:val="40"/>
        </w:rPr>
      </w:pPr>
      <w:r>
        <w:rPr>
          <w:noProof/>
          <w:sz w:val="42"/>
          <w:szCs w:val="24"/>
          <w:lang w:val="en-CA" w:eastAsia="en-CA"/>
        </w:rPr>
        <w:drawing>
          <wp:anchor distT="0" distB="0" distL="114300" distR="114300" simplePos="0" relativeHeight="251664384" behindDoc="0" locked="0" layoutInCell="1" allowOverlap="1" wp14:anchorId="36152E5D" wp14:editId="65A083AB">
            <wp:simplePos x="0" y="0"/>
            <wp:positionH relativeFrom="column">
              <wp:posOffset>-99695</wp:posOffset>
            </wp:positionH>
            <wp:positionV relativeFrom="paragraph">
              <wp:posOffset>2306955</wp:posOffset>
            </wp:positionV>
            <wp:extent cx="6607810" cy="3920490"/>
            <wp:effectExtent l="0" t="0" r="2540" b="3810"/>
            <wp:wrapNone/>
            <wp:docPr id="3" name="Picture 3" descr="church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7810" cy="392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47E" w:rsidRPr="009F15C0">
        <w:rPr>
          <w:noProof/>
          <w:sz w:val="42"/>
          <w:szCs w:val="24"/>
          <w:lang w:val="en-CA" w:eastAsia="en-CA"/>
        </w:rPr>
        <mc:AlternateContent>
          <mc:Choice Requires="wps">
            <w:drawing>
              <wp:anchor distT="0" distB="0" distL="114300" distR="114300" simplePos="0" relativeHeight="251665408" behindDoc="0" locked="0" layoutInCell="1" allowOverlap="1" wp14:anchorId="59E827D0" wp14:editId="3A4C3798">
                <wp:simplePos x="0" y="0"/>
                <wp:positionH relativeFrom="column">
                  <wp:posOffset>-7620</wp:posOffset>
                </wp:positionH>
                <wp:positionV relativeFrom="paragraph">
                  <wp:posOffset>305435</wp:posOffset>
                </wp:positionV>
                <wp:extent cx="4775200" cy="14039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1403985"/>
                        </a:xfrm>
                        <a:prstGeom prst="rect">
                          <a:avLst/>
                        </a:prstGeom>
                        <a:solidFill>
                          <a:srgbClr val="FFFFFF"/>
                        </a:solidFill>
                        <a:ln w="9525">
                          <a:noFill/>
                          <a:miter lim="800000"/>
                          <a:headEnd/>
                          <a:tailEnd/>
                        </a:ln>
                      </wps:spPr>
                      <wps:txbx>
                        <w:txbxContent>
                          <w:p w14:paraId="2EDCE68A" w14:textId="77777777" w:rsidR="003C750D" w:rsidRPr="007F1DF0" w:rsidRDefault="003C750D" w:rsidP="00DD4E57">
                            <w:pPr>
                              <w:rPr>
                                <w:rFonts w:ascii="Galant" w:hAnsi="Galant"/>
                                <w:sz w:val="60"/>
                                <w:szCs w:val="24"/>
                              </w:rPr>
                            </w:pPr>
                            <w:r>
                              <w:rPr>
                                <w:rFonts w:ascii="Galant" w:hAnsi="Galant"/>
                                <w:sz w:val="60"/>
                                <w:szCs w:val="24"/>
                              </w:rPr>
                              <w:t>Our Lady of Lourdes Parish</w:t>
                            </w:r>
                            <w:r>
                              <w:rPr>
                                <w:rFonts w:ascii="Galant" w:hAnsi="Galant"/>
                                <w:sz w:val="60"/>
                                <w:szCs w:val="24"/>
                              </w:rPr>
                              <w:br/>
                              <w:t>Annual Report</w:t>
                            </w:r>
                          </w:p>
                          <w:p w14:paraId="6B850A81" w14:textId="3F5EEC9B" w:rsidR="003C750D" w:rsidRPr="007F1DF0" w:rsidRDefault="003C750D" w:rsidP="006C647E">
                            <w:pPr>
                              <w:spacing w:before="60"/>
                              <w:rPr>
                                <w:rFonts w:ascii="Galant" w:hAnsi="Galant"/>
                                <w:sz w:val="38"/>
                              </w:rPr>
                            </w:pPr>
                            <w:r w:rsidRPr="007F1DF0">
                              <w:rPr>
                                <w:rFonts w:ascii="Galant" w:hAnsi="Galant"/>
                                <w:sz w:val="60"/>
                                <w:szCs w:val="24"/>
                              </w:rPr>
                              <w:t>20</w:t>
                            </w:r>
                            <w:r>
                              <w:rPr>
                                <w:rFonts w:ascii="Galant" w:hAnsi="Galant"/>
                                <w:sz w:val="60"/>
                                <w:szCs w:val="24"/>
                              </w:rPr>
                              <w:t>2</w:t>
                            </w:r>
                            <w:r w:rsidR="002C440A">
                              <w:rPr>
                                <w:rFonts w:ascii="Galant" w:hAnsi="Galant"/>
                                <w:sz w:val="60"/>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du="http://schemas.microsoft.com/office/word/2023/wordml/word16du" xmlns:w16sdtfl="http://schemas.microsoft.com/office/word/2024/wordml/sdtformatlock">
            <w:pict>
              <v:shapetype w14:anchorId="59E827D0" id="_x0000_t202" coordsize="21600,21600" o:spt="202" path="m,l,21600r21600,l21600,xe">
                <v:stroke joinstyle="miter"/>
                <v:path gradientshapeok="t" o:connecttype="rect"/>
              </v:shapetype>
              <v:shape id="Text Box 2" o:spid="_x0000_s1026" type="#_x0000_t202" style="position:absolute;left:0;text-align:left;margin-left:-.6pt;margin-top:24.05pt;width:37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" stroked="f">
                <v:textbox style="mso-fit-shape-to-text:t">
                  <w:txbxContent>
                    <w:p w14:paraId="2EDCE68A" w14:textId="77777777" w:rsidR="003C750D" w:rsidRPr="007F1DF0" w:rsidRDefault="003C750D" w:rsidP="00DD4E57">
                      <w:pPr>
                        <w:rPr>
                          <w:rFonts w:ascii="Galant" w:hAnsi="Galant"/>
                          <w:sz w:val="60"/>
                          <w:szCs w:val="24"/>
                        </w:rPr>
                      </w:pPr>
                      <w:r>
                        <w:rPr>
                          <w:rFonts w:ascii="Galant" w:hAnsi="Galant"/>
                          <w:sz w:val="60"/>
                          <w:szCs w:val="24"/>
                        </w:rPr>
                        <w:t>Our Lady of Lourdes Parish</w:t>
                      </w:r>
                      <w:r>
                        <w:rPr>
                          <w:rFonts w:ascii="Galant" w:hAnsi="Galant"/>
                          <w:sz w:val="60"/>
                          <w:szCs w:val="24"/>
                        </w:rPr>
                        <w:br/>
                        <w:t>Annual Report</w:t>
                      </w:r>
                    </w:p>
                    <w:p w14:paraId="6B850A81" w14:textId="3F5EEC9B" w:rsidR="003C750D" w:rsidRPr="007F1DF0" w:rsidRDefault="003C750D" w:rsidP="006C647E">
                      <w:pPr>
                        <w:spacing w:before="60"/>
                        <w:rPr>
                          <w:rFonts w:ascii="Galant" w:hAnsi="Galant"/>
                          <w:sz w:val="38"/>
                        </w:rPr>
                      </w:pPr>
                      <w:r w:rsidRPr="007F1DF0">
                        <w:rPr>
                          <w:rFonts w:ascii="Galant" w:hAnsi="Galant"/>
                          <w:sz w:val="60"/>
                          <w:szCs w:val="24"/>
                        </w:rPr>
                        <w:t>20</w:t>
                      </w:r>
                      <w:r>
                        <w:rPr>
                          <w:rFonts w:ascii="Galant" w:hAnsi="Galant"/>
                          <w:sz w:val="60"/>
                          <w:szCs w:val="24"/>
                        </w:rPr>
                        <w:t>2</w:t>
                      </w:r>
                      <w:r w:rsidR="002C440A">
                        <w:rPr>
                          <w:rFonts w:ascii="Galant" w:hAnsi="Galant"/>
                          <w:sz w:val="60"/>
                          <w:szCs w:val="24"/>
                        </w:rPr>
                        <w:t>4</w:t>
                      </w:r>
                    </w:p>
                  </w:txbxContent>
                </v:textbox>
              </v:shape>
            </w:pict>
          </mc:Fallback>
        </mc:AlternateContent>
      </w:r>
    </w:p>
    <w:p w14:paraId="44BC5CCA" w14:textId="77777777" w:rsidR="005122B6" w:rsidRDefault="00441D9E">
      <w:pPr>
        <w:tabs>
          <w:tab w:val="left" w:pos="3420"/>
          <w:tab w:val="left" w:pos="6300"/>
        </w:tabs>
        <w:jc w:val="center"/>
        <w:rPr>
          <w:rFonts w:ascii="Bellevue" w:hAnsi="Bellevue"/>
          <w:b/>
          <w:sz w:val="40"/>
        </w:rPr>
      </w:pPr>
      <w:r w:rsidRPr="009F15C0">
        <w:rPr>
          <w:noProof/>
          <w:sz w:val="42"/>
          <w:szCs w:val="24"/>
          <w:lang w:val="en-CA" w:eastAsia="en-CA"/>
        </w:rPr>
        <mc:AlternateContent>
          <mc:Choice Requires="wps">
            <w:drawing>
              <wp:anchor distT="0" distB="0" distL="114300" distR="114300" simplePos="0" relativeHeight="251663360" behindDoc="0" locked="0" layoutInCell="1" allowOverlap="1" wp14:anchorId="18FDA4AD" wp14:editId="55A34E3F">
                <wp:simplePos x="0" y="0"/>
                <wp:positionH relativeFrom="column">
                  <wp:posOffset>-94615</wp:posOffset>
                </wp:positionH>
                <wp:positionV relativeFrom="paragraph">
                  <wp:posOffset>1360805</wp:posOffset>
                </wp:positionV>
                <wp:extent cx="3610303" cy="1403985"/>
                <wp:effectExtent l="0" t="0" r="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303" cy="1403985"/>
                        </a:xfrm>
                        <a:prstGeom prst="rect">
                          <a:avLst/>
                        </a:prstGeom>
                        <a:noFill/>
                        <a:ln w="9525">
                          <a:noFill/>
                          <a:miter lim="800000"/>
                          <a:headEnd/>
                          <a:tailEnd/>
                        </a:ln>
                      </wps:spPr>
                      <wps:txbx>
                        <w:txbxContent>
                          <w:p w14:paraId="5C3D592E" w14:textId="77777777" w:rsidR="003C750D" w:rsidRPr="0065130D" w:rsidRDefault="003C750D" w:rsidP="006C647E">
                            <w:pPr>
                              <w:rPr>
                                <w:rFonts w:ascii="Galant" w:hAnsi="Galant"/>
                                <w:sz w:val="36"/>
                                <w:szCs w:val="24"/>
                              </w:rPr>
                            </w:pPr>
                            <w:r w:rsidRPr="0065130D">
                              <w:rPr>
                                <w:rFonts w:ascii="Galant" w:hAnsi="Galant"/>
                                <w:sz w:val="36"/>
                                <w:szCs w:val="24"/>
                              </w:rPr>
                              <w:t>173 Lourdes Street</w:t>
                            </w:r>
                          </w:p>
                          <w:p w14:paraId="38932250" w14:textId="77777777" w:rsidR="003C750D" w:rsidRPr="0065130D" w:rsidRDefault="003C750D" w:rsidP="006C647E">
                            <w:pPr>
                              <w:rPr>
                                <w:rFonts w:ascii="Galant" w:hAnsi="Galant"/>
                                <w:sz w:val="36"/>
                                <w:szCs w:val="24"/>
                              </w:rPr>
                            </w:pPr>
                            <w:r w:rsidRPr="0065130D">
                              <w:rPr>
                                <w:rFonts w:ascii="Galant" w:hAnsi="Galant"/>
                                <w:sz w:val="36"/>
                                <w:szCs w:val="24"/>
                              </w:rPr>
                              <w:t>Waterloo, Ontario</w:t>
                            </w:r>
                          </w:p>
                          <w:p w14:paraId="7F98206A" w14:textId="77777777" w:rsidR="003C750D" w:rsidRPr="0065130D" w:rsidRDefault="003C750D" w:rsidP="006C647E">
                            <w:pPr>
                              <w:rPr>
                                <w:rFonts w:ascii="Galant" w:hAnsi="Galant"/>
                                <w:sz w:val="36"/>
                                <w:szCs w:val="24"/>
                              </w:rPr>
                            </w:pPr>
                            <w:r w:rsidRPr="0065130D">
                              <w:rPr>
                                <w:rFonts w:ascii="Galant" w:hAnsi="Galant"/>
                                <w:sz w:val="36"/>
                                <w:szCs w:val="24"/>
                              </w:rPr>
                              <w:t>N2L 1N5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du="http://schemas.microsoft.com/office/word/2023/wordml/word16du" xmlns:w16sdtfl="http://schemas.microsoft.com/office/word/2024/wordml/sdtformatlock">
            <w:pict>
              <v:shape w14:anchorId="18FDA4AD" id="_x0000_s1027" type="#_x0000_t202" style="position:absolute;left:0;text-align:left;margin-left:-7.45pt;margin-top:107.15pt;width:284.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" filled="f" stroked="f">
                <v:textbox style="mso-fit-shape-to-text:t">
                  <w:txbxContent>
                    <w:p w14:paraId="5C3D592E" w14:textId="77777777" w:rsidR="003C750D" w:rsidRPr="0065130D" w:rsidRDefault="003C750D" w:rsidP="006C647E">
                      <w:pPr>
                        <w:rPr>
                          <w:rFonts w:ascii="Galant" w:hAnsi="Galant"/>
                          <w:sz w:val="36"/>
                          <w:szCs w:val="24"/>
                        </w:rPr>
                      </w:pPr>
                      <w:r w:rsidRPr="0065130D">
                        <w:rPr>
                          <w:rFonts w:ascii="Galant" w:hAnsi="Galant"/>
                          <w:sz w:val="36"/>
                          <w:szCs w:val="24"/>
                        </w:rPr>
                        <w:t>173 Lourdes Street</w:t>
                      </w:r>
                    </w:p>
                    <w:p w14:paraId="38932250" w14:textId="77777777" w:rsidR="003C750D" w:rsidRPr="0065130D" w:rsidRDefault="003C750D" w:rsidP="006C647E">
                      <w:pPr>
                        <w:rPr>
                          <w:rFonts w:ascii="Galant" w:hAnsi="Galant"/>
                          <w:sz w:val="36"/>
                          <w:szCs w:val="24"/>
                        </w:rPr>
                      </w:pPr>
                      <w:r w:rsidRPr="0065130D">
                        <w:rPr>
                          <w:rFonts w:ascii="Galant" w:hAnsi="Galant"/>
                          <w:sz w:val="36"/>
                          <w:szCs w:val="24"/>
                        </w:rPr>
                        <w:t>Waterloo, Ontario</w:t>
                      </w:r>
                    </w:p>
                    <w:p w14:paraId="7F98206A" w14:textId="77777777" w:rsidR="003C750D" w:rsidRPr="0065130D" w:rsidRDefault="003C750D" w:rsidP="006C647E">
                      <w:pPr>
                        <w:rPr>
                          <w:rFonts w:ascii="Galant" w:hAnsi="Galant"/>
                          <w:sz w:val="36"/>
                          <w:szCs w:val="24"/>
                        </w:rPr>
                      </w:pPr>
                      <w:r w:rsidRPr="0065130D">
                        <w:rPr>
                          <w:rFonts w:ascii="Galant" w:hAnsi="Galant"/>
                          <w:sz w:val="36"/>
                          <w:szCs w:val="24"/>
                        </w:rPr>
                        <w:t>N2L 1N5</w:t>
                      </w:r>
                    </w:p>
                  </w:txbxContent>
                </v:textbox>
              </v:shape>
            </w:pict>
          </mc:Fallback>
        </mc:AlternateContent>
      </w:r>
    </w:p>
    <w:p w14:paraId="09408BC0" w14:textId="77777777" w:rsidR="009933FF" w:rsidRDefault="009933FF">
      <w:pPr>
        <w:tabs>
          <w:tab w:val="left" w:pos="3420"/>
          <w:tab w:val="left" w:pos="6300"/>
        </w:tabs>
        <w:jc w:val="center"/>
        <w:rPr>
          <w:rFonts w:ascii="Galant" w:hAnsi="Galant"/>
          <w:sz w:val="32"/>
        </w:rPr>
        <w:sectPr w:rsidR="009933FF" w:rsidSect="00803D79">
          <w:pgSz w:w="12240" w:h="15840" w:code="1"/>
          <w:pgMar w:top="864" w:right="1152" w:bottom="864" w:left="1152" w:header="706" w:footer="432" w:gutter="0"/>
          <w:paperSrc w:first="272" w:other="272"/>
          <w:pgNumType w:start="1"/>
          <w:cols w:space="720"/>
          <w:titlePg/>
          <w:docGrid w:linePitch="272"/>
        </w:sectPr>
      </w:pPr>
    </w:p>
    <w:p w14:paraId="6EBC4FAD" w14:textId="77777777" w:rsidR="0006051A" w:rsidRPr="008E6CE1" w:rsidRDefault="0006051A" w:rsidP="0006051A">
      <w:pPr>
        <w:tabs>
          <w:tab w:val="left" w:pos="3420"/>
          <w:tab w:val="left" w:pos="6300"/>
        </w:tabs>
        <w:jc w:val="center"/>
        <w:rPr>
          <w:rFonts w:ascii="Calibri" w:hAnsi="Calibri" w:cs="Calibri"/>
          <w:b/>
          <w:bCs/>
          <w:sz w:val="32"/>
        </w:rPr>
      </w:pPr>
      <w:r w:rsidRPr="008E6CE1">
        <w:rPr>
          <w:rFonts w:ascii="Calibri" w:hAnsi="Calibri" w:cs="Calibri"/>
          <w:b/>
          <w:bCs/>
          <w:sz w:val="32"/>
        </w:rPr>
        <w:lastRenderedPageBreak/>
        <w:t>Message from Our Pastor</w:t>
      </w:r>
    </w:p>
    <w:p w14:paraId="4949A4D8" w14:textId="77777777" w:rsidR="0006051A" w:rsidRPr="00624450" w:rsidRDefault="0006051A" w:rsidP="0006051A">
      <w:pPr>
        <w:spacing w:before="240"/>
        <w:rPr>
          <w:sz w:val="24"/>
          <w:szCs w:val="24"/>
          <w:highlight w:val="yellow"/>
          <w:shd w:val="clear" w:color="auto" w:fill="FFFFFF"/>
          <w:lang w:val="en-CA" w:eastAsia="en-CA"/>
        </w:rPr>
      </w:pPr>
    </w:p>
    <w:p w14:paraId="1BF8D745" w14:textId="77777777" w:rsidR="006B2D0E" w:rsidRPr="006B2D0E" w:rsidRDefault="006B2D0E" w:rsidP="006B2D0E">
      <w:pPr>
        <w:jc w:val="both"/>
        <w:rPr>
          <w:sz w:val="26"/>
          <w:szCs w:val="26"/>
        </w:rPr>
      </w:pPr>
      <w:r w:rsidRPr="006B2D0E">
        <w:rPr>
          <w:sz w:val="26"/>
          <w:szCs w:val="26"/>
        </w:rPr>
        <w:t>Dear Parishioners:</w:t>
      </w:r>
    </w:p>
    <w:p w14:paraId="34672219" w14:textId="77777777" w:rsidR="006B2D0E" w:rsidRPr="006B2D0E" w:rsidRDefault="006B2D0E" w:rsidP="006B2D0E">
      <w:pPr>
        <w:jc w:val="both"/>
        <w:rPr>
          <w:sz w:val="26"/>
          <w:szCs w:val="26"/>
        </w:rPr>
      </w:pPr>
    </w:p>
    <w:p w14:paraId="7393DD1D" w14:textId="77777777" w:rsidR="006B2D0E" w:rsidRPr="006B2D0E" w:rsidRDefault="006B2D0E" w:rsidP="006B2D0E">
      <w:pPr>
        <w:jc w:val="both"/>
        <w:rPr>
          <w:sz w:val="26"/>
          <w:szCs w:val="26"/>
        </w:rPr>
      </w:pPr>
      <w:r w:rsidRPr="006B2D0E">
        <w:rPr>
          <w:sz w:val="26"/>
          <w:szCs w:val="26"/>
        </w:rPr>
        <w:t xml:space="preserve">As I come to the end of my first year at Our Lady of Lourdes Parish, I would first like to thank everyone for your warm welcome and acts of kindness to me over the past year, making this transition easier. We also welcome Deacon T.J. to our parish and look forward to his parish ministry.  </w:t>
      </w:r>
    </w:p>
    <w:p w14:paraId="0A969F0B" w14:textId="77777777" w:rsidR="006B2D0E" w:rsidRPr="006B2D0E" w:rsidRDefault="006B2D0E" w:rsidP="006B2D0E">
      <w:pPr>
        <w:jc w:val="both"/>
        <w:rPr>
          <w:sz w:val="26"/>
          <w:szCs w:val="26"/>
        </w:rPr>
      </w:pPr>
    </w:p>
    <w:p w14:paraId="4F602610" w14:textId="77777777" w:rsidR="006B2D0E" w:rsidRPr="006B2D0E" w:rsidRDefault="006B2D0E" w:rsidP="006B2D0E">
      <w:pPr>
        <w:jc w:val="both"/>
        <w:rPr>
          <w:sz w:val="26"/>
          <w:szCs w:val="26"/>
        </w:rPr>
      </w:pPr>
      <w:r w:rsidRPr="006B2D0E">
        <w:rPr>
          <w:sz w:val="26"/>
          <w:szCs w:val="26"/>
        </w:rPr>
        <w:t>This month the church also celebrated the election of Pope Leo XIV.   At his first Regina Caeli address on Good Shepherd Sunday, echoing the words of Pope John Paul II, he said, “To young people I say: Do not be afraid! Accept the invitation of the Church and Christ the Lord!” </w:t>
      </w:r>
    </w:p>
    <w:p w14:paraId="36A10F13" w14:textId="77777777" w:rsidR="006B2D0E" w:rsidRPr="006B2D0E" w:rsidRDefault="006B2D0E" w:rsidP="006B2D0E">
      <w:pPr>
        <w:jc w:val="both"/>
        <w:rPr>
          <w:sz w:val="26"/>
          <w:szCs w:val="26"/>
        </w:rPr>
      </w:pPr>
    </w:p>
    <w:p w14:paraId="5BCC2EE2" w14:textId="77777777" w:rsidR="006B2D0E" w:rsidRPr="006B2D0E" w:rsidRDefault="006B2D0E" w:rsidP="006B2D0E">
      <w:pPr>
        <w:jc w:val="both"/>
        <w:rPr>
          <w:sz w:val="26"/>
          <w:szCs w:val="26"/>
        </w:rPr>
      </w:pPr>
      <w:r w:rsidRPr="006B2D0E">
        <w:rPr>
          <w:sz w:val="26"/>
          <w:szCs w:val="26"/>
        </w:rPr>
        <w:t xml:space="preserve">It is a message for all of us and as a parish we are called to be missionaries to proclaim the Word with courage and be a visible sign of the Church in our community. The very life and mission of the church is founded in the parish community where the People of God gather and care for one another. Our Lady of Lourdes stands as a beautiful church as a testimony to the faith of her people, and the building and property have all been well maintained over the years. </w:t>
      </w:r>
    </w:p>
    <w:p w14:paraId="432F6BEB" w14:textId="77777777" w:rsidR="006B2D0E" w:rsidRPr="006B2D0E" w:rsidRDefault="006B2D0E" w:rsidP="006B2D0E">
      <w:pPr>
        <w:jc w:val="both"/>
        <w:rPr>
          <w:sz w:val="26"/>
          <w:szCs w:val="26"/>
        </w:rPr>
      </w:pPr>
    </w:p>
    <w:p w14:paraId="0D4BEBB8" w14:textId="77777777" w:rsidR="006B2D0E" w:rsidRPr="006B2D0E" w:rsidRDefault="006B2D0E" w:rsidP="006B2D0E">
      <w:pPr>
        <w:jc w:val="both"/>
        <w:rPr>
          <w:sz w:val="26"/>
          <w:szCs w:val="26"/>
        </w:rPr>
      </w:pPr>
      <w:r w:rsidRPr="006B2D0E">
        <w:rPr>
          <w:sz w:val="26"/>
          <w:szCs w:val="26"/>
        </w:rPr>
        <w:t xml:space="preserve">The only significant source of income for the parish is the Sunday Collection, so thank you to everyone who supports the parish in this way.  We are all aware of rising costs today, so it is important that we support the parish financially according to our own means in making a sacrificial offering.  </w:t>
      </w:r>
    </w:p>
    <w:p w14:paraId="349EA10D" w14:textId="77777777" w:rsidR="006B2D0E" w:rsidRPr="006B2D0E" w:rsidRDefault="006B2D0E" w:rsidP="006B2D0E">
      <w:pPr>
        <w:jc w:val="both"/>
        <w:rPr>
          <w:sz w:val="26"/>
          <w:szCs w:val="26"/>
        </w:rPr>
      </w:pPr>
    </w:p>
    <w:p w14:paraId="449533D5" w14:textId="77777777" w:rsidR="006B2D0E" w:rsidRPr="006B2D0E" w:rsidRDefault="006B2D0E" w:rsidP="006B2D0E">
      <w:pPr>
        <w:jc w:val="both"/>
        <w:rPr>
          <w:sz w:val="26"/>
          <w:szCs w:val="26"/>
        </w:rPr>
      </w:pPr>
      <w:r w:rsidRPr="006B2D0E">
        <w:rPr>
          <w:sz w:val="26"/>
          <w:szCs w:val="26"/>
        </w:rPr>
        <w:t xml:space="preserve">We also support and fulfill our mission as a parish by volunteering our time and sharing our skills and talents. This year I am particularly thankful to the people who formed teams and developed a program to prepare children for the Sacraments of First Eucharist and Confirmation. The operating of a parish, and what we can and cannot do, largely depends on the number of people to help out, so please consider volunteering your time and offering initiatives to the parish.  </w:t>
      </w:r>
    </w:p>
    <w:p w14:paraId="2AF2507E" w14:textId="77777777" w:rsidR="006B2D0E" w:rsidRPr="006B2D0E" w:rsidRDefault="006B2D0E" w:rsidP="006B2D0E">
      <w:pPr>
        <w:jc w:val="both"/>
        <w:rPr>
          <w:sz w:val="26"/>
          <w:szCs w:val="26"/>
        </w:rPr>
      </w:pPr>
    </w:p>
    <w:p w14:paraId="2D06AAA5" w14:textId="77777777" w:rsidR="006B2D0E" w:rsidRPr="006B2D0E" w:rsidRDefault="006B2D0E" w:rsidP="006B2D0E">
      <w:pPr>
        <w:jc w:val="both"/>
        <w:rPr>
          <w:sz w:val="26"/>
          <w:szCs w:val="26"/>
        </w:rPr>
      </w:pPr>
      <w:r w:rsidRPr="006B2D0E">
        <w:rPr>
          <w:sz w:val="26"/>
          <w:szCs w:val="26"/>
        </w:rPr>
        <w:t xml:space="preserve">The following is the Finance Report of the parish for the year 2024.  The report was prepared by the parish Financial Committee for whom we are grateful for their service and dedication to help direct and manage the finances of the parish.  </w:t>
      </w:r>
    </w:p>
    <w:p w14:paraId="73CD509C" w14:textId="77777777" w:rsidR="006B2D0E" w:rsidRPr="006B2D0E" w:rsidRDefault="006B2D0E" w:rsidP="006B2D0E">
      <w:pPr>
        <w:jc w:val="both"/>
        <w:rPr>
          <w:sz w:val="26"/>
          <w:szCs w:val="26"/>
        </w:rPr>
      </w:pPr>
    </w:p>
    <w:p w14:paraId="269A5441" w14:textId="77777777" w:rsidR="006B2D0E" w:rsidRPr="006B2D0E" w:rsidRDefault="006B2D0E" w:rsidP="006B2D0E">
      <w:pPr>
        <w:jc w:val="both"/>
        <w:rPr>
          <w:sz w:val="26"/>
          <w:szCs w:val="26"/>
        </w:rPr>
      </w:pPr>
      <w:r w:rsidRPr="006B2D0E">
        <w:rPr>
          <w:sz w:val="26"/>
          <w:szCs w:val="26"/>
        </w:rPr>
        <w:t xml:space="preserve">As the report indicates, the bottom line is that the parish continues to operate in a deficit and the goal is to get our weekly collections to match our minimum targeted goal of $6500 a week. </w:t>
      </w:r>
    </w:p>
    <w:p w14:paraId="099F0487" w14:textId="77777777" w:rsidR="006B2D0E" w:rsidRPr="006B2D0E" w:rsidRDefault="006B2D0E" w:rsidP="006B2D0E">
      <w:pPr>
        <w:jc w:val="both"/>
        <w:rPr>
          <w:sz w:val="26"/>
          <w:szCs w:val="26"/>
        </w:rPr>
      </w:pPr>
      <w:r w:rsidRPr="006B2D0E">
        <w:rPr>
          <w:sz w:val="26"/>
          <w:szCs w:val="26"/>
        </w:rPr>
        <w:t>And, your help to reach this goal would be appreciated.</w:t>
      </w:r>
    </w:p>
    <w:p w14:paraId="347D6A63" w14:textId="77777777" w:rsidR="006B2D0E" w:rsidRPr="006B2D0E" w:rsidRDefault="006B2D0E" w:rsidP="006B2D0E">
      <w:pPr>
        <w:jc w:val="both"/>
        <w:rPr>
          <w:sz w:val="26"/>
          <w:szCs w:val="26"/>
        </w:rPr>
      </w:pPr>
    </w:p>
    <w:p w14:paraId="4A672C69" w14:textId="77777777" w:rsidR="006B2D0E" w:rsidRPr="006B2D0E" w:rsidRDefault="006B2D0E" w:rsidP="006B2D0E">
      <w:pPr>
        <w:jc w:val="both"/>
        <w:rPr>
          <w:sz w:val="26"/>
          <w:szCs w:val="26"/>
        </w:rPr>
      </w:pPr>
      <w:r w:rsidRPr="006B2D0E">
        <w:rPr>
          <w:sz w:val="26"/>
          <w:szCs w:val="26"/>
        </w:rPr>
        <w:t>As the school year winds down and holidays begin, may you all have a relaxing and enjoyable summer, and may Our Blessed Mother continue to keep us and our loved ones in her care and guide our parish.</w:t>
      </w:r>
    </w:p>
    <w:p w14:paraId="731F86D1" w14:textId="77777777" w:rsidR="006B2D0E" w:rsidRPr="006B2D0E" w:rsidRDefault="006B2D0E" w:rsidP="006B2D0E">
      <w:pPr>
        <w:jc w:val="both"/>
        <w:rPr>
          <w:sz w:val="26"/>
          <w:szCs w:val="26"/>
        </w:rPr>
      </w:pPr>
    </w:p>
    <w:p w14:paraId="1B83F57E" w14:textId="77777777" w:rsidR="006B2D0E" w:rsidRPr="006B2D0E" w:rsidRDefault="006B2D0E" w:rsidP="006B2D0E">
      <w:pPr>
        <w:jc w:val="both"/>
        <w:rPr>
          <w:sz w:val="26"/>
          <w:szCs w:val="26"/>
        </w:rPr>
      </w:pPr>
    </w:p>
    <w:p w14:paraId="306D961A" w14:textId="77777777" w:rsidR="006B2D0E" w:rsidRPr="006B2D0E" w:rsidRDefault="006B2D0E" w:rsidP="006B2D0E">
      <w:pPr>
        <w:jc w:val="both"/>
        <w:rPr>
          <w:sz w:val="26"/>
          <w:szCs w:val="26"/>
        </w:rPr>
      </w:pPr>
      <w:r w:rsidRPr="006B2D0E">
        <w:rPr>
          <w:sz w:val="26"/>
          <w:szCs w:val="26"/>
        </w:rPr>
        <w:t>Fr. Steve Murrin</w:t>
      </w:r>
    </w:p>
    <w:p w14:paraId="7724272D" w14:textId="77777777" w:rsidR="006B2D0E" w:rsidRDefault="006B2D0E" w:rsidP="006B2D0E">
      <w:pPr>
        <w:jc w:val="both"/>
        <w:rPr>
          <w:sz w:val="26"/>
          <w:szCs w:val="26"/>
        </w:rPr>
      </w:pPr>
      <w:r w:rsidRPr="006B2D0E">
        <w:rPr>
          <w:sz w:val="26"/>
          <w:szCs w:val="26"/>
        </w:rPr>
        <w:t>Pastor</w:t>
      </w:r>
    </w:p>
    <w:p w14:paraId="77632EED" w14:textId="77777777" w:rsidR="006B2D0E" w:rsidRDefault="006B2D0E" w:rsidP="006B2D0E">
      <w:pPr>
        <w:jc w:val="both"/>
        <w:rPr>
          <w:sz w:val="26"/>
          <w:szCs w:val="26"/>
        </w:rPr>
      </w:pPr>
    </w:p>
    <w:p w14:paraId="78B4FBD1" w14:textId="77777777" w:rsidR="006B2D0E" w:rsidRPr="006B2D0E" w:rsidRDefault="006B2D0E" w:rsidP="006B2D0E">
      <w:pPr>
        <w:jc w:val="both"/>
        <w:rPr>
          <w:sz w:val="26"/>
          <w:szCs w:val="26"/>
        </w:rPr>
      </w:pPr>
    </w:p>
    <w:p w14:paraId="0C38C38A" w14:textId="77777777" w:rsidR="00110EBF" w:rsidRPr="008E6CE1" w:rsidRDefault="00110EBF" w:rsidP="00110EBF">
      <w:pPr>
        <w:spacing w:after="120"/>
        <w:jc w:val="center"/>
        <w:rPr>
          <w:rFonts w:ascii="Calibri" w:hAnsi="Calibri" w:cs="Calibri"/>
          <w:b/>
          <w:bCs/>
          <w:sz w:val="32"/>
        </w:rPr>
      </w:pPr>
      <w:r w:rsidRPr="008E6CE1">
        <w:rPr>
          <w:rFonts w:ascii="Calibri" w:hAnsi="Calibri" w:cs="Calibri"/>
          <w:b/>
          <w:bCs/>
          <w:sz w:val="32"/>
        </w:rPr>
        <w:lastRenderedPageBreak/>
        <w:t>Spiritual Report</w:t>
      </w:r>
    </w:p>
    <w:p w14:paraId="78B232C3" w14:textId="067AD168" w:rsidR="00110EBF" w:rsidRPr="00D62AED" w:rsidRDefault="00110EBF" w:rsidP="00110EBF">
      <w:pPr>
        <w:tabs>
          <w:tab w:val="left" w:leader="dot" w:pos="9720"/>
          <w:tab w:val="right" w:pos="10350"/>
        </w:tabs>
        <w:spacing w:line="480" w:lineRule="atLeast"/>
        <w:rPr>
          <w:rFonts w:ascii="Calibri" w:hAnsi="Calibri" w:cs="Calibri"/>
          <w:sz w:val="24"/>
        </w:rPr>
      </w:pPr>
      <w:r w:rsidRPr="00D62AED">
        <w:rPr>
          <w:rFonts w:ascii="Calibri" w:hAnsi="Calibri" w:cs="Calibri"/>
          <w:sz w:val="24"/>
        </w:rPr>
        <w:t>Registered families in the parish</w:t>
      </w:r>
      <w:r w:rsidRPr="00D62AED">
        <w:rPr>
          <w:rFonts w:ascii="Calibri" w:hAnsi="Calibri" w:cs="Calibri"/>
          <w:sz w:val="24"/>
        </w:rPr>
        <w:tab/>
      </w:r>
      <w:r w:rsidRPr="00D62AED">
        <w:rPr>
          <w:rFonts w:ascii="Calibri" w:hAnsi="Calibri" w:cs="Calibri"/>
          <w:sz w:val="24"/>
        </w:rPr>
        <w:tab/>
        <w:t>1,</w:t>
      </w:r>
      <w:r w:rsidR="00D62AED" w:rsidRPr="00D62AED">
        <w:rPr>
          <w:rFonts w:ascii="Calibri" w:hAnsi="Calibri" w:cs="Calibri"/>
          <w:sz w:val="24"/>
        </w:rPr>
        <w:t>5</w:t>
      </w:r>
      <w:r w:rsidRPr="00D62AED">
        <w:rPr>
          <w:rFonts w:ascii="Calibri" w:hAnsi="Calibri" w:cs="Calibri"/>
          <w:sz w:val="24"/>
        </w:rPr>
        <w:t>85</w:t>
      </w:r>
    </w:p>
    <w:p w14:paraId="6752546E" w14:textId="7D27CE63" w:rsidR="00110EBF" w:rsidRPr="00D62AED" w:rsidRDefault="00110EBF" w:rsidP="00110EBF">
      <w:pPr>
        <w:tabs>
          <w:tab w:val="left" w:leader="dot" w:pos="9720"/>
          <w:tab w:val="right" w:pos="10350"/>
        </w:tabs>
        <w:spacing w:line="480" w:lineRule="atLeast"/>
        <w:rPr>
          <w:rFonts w:ascii="Calibri" w:hAnsi="Calibri" w:cs="Calibri"/>
          <w:sz w:val="24"/>
        </w:rPr>
      </w:pPr>
      <w:r w:rsidRPr="00D62AED">
        <w:rPr>
          <w:rFonts w:ascii="Calibri" w:hAnsi="Calibri" w:cs="Calibri"/>
          <w:sz w:val="24"/>
        </w:rPr>
        <w:t>Baptisms</w:t>
      </w:r>
      <w:r w:rsidRPr="00D62AED">
        <w:rPr>
          <w:rFonts w:ascii="Calibri" w:hAnsi="Calibri" w:cs="Calibri"/>
          <w:sz w:val="24"/>
        </w:rPr>
        <w:tab/>
      </w:r>
      <w:r w:rsidRPr="00D62AED">
        <w:rPr>
          <w:rFonts w:ascii="Calibri" w:hAnsi="Calibri" w:cs="Calibri"/>
          <w:sz w:val="24"/>
        </w:rPr>
        <w:tab/>
      </w:r>
      <w:r w:rsidR="00D62AED">
        <w:rPr>
          <w:rFonts w:ascii="Calibri" w:hAnsi="Calibri" w:cs="Calibri"/>
          <w:sz w:val="24"/>
        </w:rPr>
        <w:t>32</w:t>
      </w:r>
    </w:p>
    <w:p w14:paraId="5C7DE7E3" w14:textId="4B40A66B" w:rsidR="00110EBF" w:rsidRPr="00D62AED" w:rsidRDefault="00110EBF" w:rsidP="00110EBF">
      <w:pPr>
        <w:tabs>
          <w:tab w:val="left" w:leader="dot" w:pos="9720"/>
          <w:tab w:val="right" w:pos="10350"/>
        </w:tabs>
        <w:spacing w:line="480" w:lineRule="atLeast"/>
        <w:rPr>
          <w:rFonts w:ascii="Calibri" w:hAnsi="Calibri" w:cs="Calibri"/>
          <w:sz w:val="24"/>
        </w:rPr>
      </w:pPr>
      <w:r w:rsidRPr="00D62AED">
        <w:rPr>
          <w:rFonts w:ascii="Calibri" w:hAnsi="Calibri" w:cs="Calibri"/>
          <w:sz w:val="24"/>
        </w:rPr>
        <w:t>Confirmations</w:t>
      </w:r>
      <w:r w:rsidRPr="00D62AED">
        <w:rPr>
          <w:rFonts w:ascii="Calibri" w:hAnsi="Calibri" w:cs="Calibri"/>
          <w:sz w:val="24"/>
        </w:rPr>
        <w:tab/>
      </w:r>
      <w:r w:rsidRPr="00D62AED">
        <w:rPr>
          <w:rFonts w:ascii="Calibri" w:hAnsi="Calibri" w:cs="Calibri"/>
          <w:sz w:val="24"/>
        </w:rPr>
        <w:tab/>
      </w:r>
      <w:r w:rsidR="00D62AED">
        <w:rPr>
          <w:rFonts w:ascii="Calibri" w:hAnsi="Calibri" w:cs="Calibri"/>
          <w:sz w:val="24"/>
        </w:rPr>
        <w:t>41</w:t>
      </w:r>
    </w:p>
    <w:p w14:paraId="6535C6D4" w14:textId="64953EAF" w:rsidR="00110EBF" w:rsidRPr="00D62AED" w:rsidRDefault="00110EBF" w:rsidP="00110EBF">
      <w:pPr>
        <w:tabs>
          <w:tab w:val="left" w:leader="dot" w:pos="9720"/>
          <w:tab w:val="right" w:pos="10350"/>
        </w:tabs>
        <w:spacing w:line="480" w:lineRule="atLeast"/>
        <w:rPr>
          <w:rFonts w:ascii="Calibri" w:hAnsi="Calibri" w:cs="Calibri"/>
          <w:sz w:val="24"/>
        </w:rPr>
      </w:pPr>
      <w:r w:rsidRPr="00D62AED">
        <w:rPr>
          <w:rFonts w:ascii="Calibri" w:hAnsi="Calibri" w:cs="Calibri"/>
          <w:sz w:val="24"/>
        </w:rPr>
        <w:t>First Communions</w:t>
      </w:r>
      <w:r w:rsidRPr="00D62AED">
        <w:rPr>
          <w:rFonts w:ascii="Calibri" w:hAnsi="Calibri" w:cs="Calibri"/>
          <w:sz w:val="24"/>
        </w:rPr>
        <w:tab/>
      </w:r>
      <w:r w:rsidRPr="00D62AED">
        <w:rPr>
          <w:rFonts w:ascii="Calibri" w:hAnsi="Calibri" w:cs="Calibri"/>
          <w:sz w:val="24"/>
        </w:rPr>
        <w:tab/>
      </w:r>
      <w:r w:rsidR="00D62AED">
        <w:rPr>
          <w:rFonts w:ascii="Calibri" w:hAnsi="Calibri" w:cs="Calibri"/>
          <w:sz w:val="24"/>
        </w:rPr>
        <w:t>57</w:t>
      </w:r>
    </w:p>
    <w:p w14:paraId="5B19AB46" w14:textId="77777777" w:rsidR="00110EBF" w:rsidRPr="00D62AED" w:rsidRDefault="00110EBF" w:rsidP="00110EBF">
      <w:pPr>
        <w:tabs>
          <w:tab w:val="left" w:leader="dot" w:pos="9720"/>
          <w:tab w:val="right" w:pos="10350"/>
        </w:tabs>
        <w:spacing w:line="480" w:lineRule="atLeast"/>
        <w:rPr>
          <w:rFonts w:ascii="Calibri" w:hAnsi="Calibri" w:cs="Calibri"/>
          <w:sz w:val="24"/>
        </w:rPr>
      </w:pPr>
      <w:r w:rsidRPr="00D62AED">
        <w:rPr>
          <w:rFonts w:ascii="Calibri" w:hAnsi="Calibri" w:cs="Calibri"/>
          <w:sz w:val="24"/>
        </w:rPr>
        <w:t>Marriages</w:t>
      </w:r>
      <w:r w:rsidRPr="00D62AED">
        <w:rPr>
          <w:rFonts w:ascii="Calibri" w:hAnsi="Calibri" w:cs="Calibri"/>
          <w:sz w:val="24"/>
        </w:rPr>
        <w:tab/>
      </w:r>
      <w:r w:rsidRPr="00D62AED">
        <w:rPr>
          <w:rFonts w:ascii="Calibri" w:hAnsi="Calibri" w:cs="Calibri"/>
          <w:sz w:val="24"/>
        </w:rPr>
        <w:tab/>
        <w:t>6</w:t>
      </w:r>
    </w:p>
    <w:p w14:paraId="02CC8ABA" w14:textId="2F566635" w:rsidR="00110EBF" w:rsidRPr="00D62AED" w:rsidRDefault="00110EBF" w:rsidP="00110EBF">
      <w:pPr>
        <w:tabs>
          <w:tab w:val="left" w:leader="dot" w:pos="9720"/>
          <w:tab w:val="right" w:pos="10350"/>
        </w:tabs>
        <w:spacing w:line="480" w:lineRule="atLeast"/>
        <w:rPr>
          <w:rFonts w:ascii="Calibri" w:hAnsi="Calibri" w:cs="Calibri"/>
          <w:sz w:val="24"/>
        </w:rPr>
      </w:pPr>
      <w:r w:rsidRPr="00D62AED">
        <w:rPr>
          <w:rFonts w:ascii="Calibri" w:hAnsi="Calibri" w:cs="Calibri"/>
          <w:sz w:val="24"/>
        </w:rPr>
        <w:t>Funerals</w:t>
      </w:r>
      <w:r w:rsidRPr="00D62AED">
        <w:rPr>
          <w:rFonts w:ascii="Calibri" w:hAnsi="Calibri" w:cs="Calibri"/>
          <w:sz w:val="24"/>
        </w:rPr>
        <w:tab/>
      </w:r>
      <w:r w:rsidRPr="00D62AED">
        <w:rPr>
          <w:rFonts w:ascii="Calibri" w:hAnsi="Calibri" w:cs="Calibri"/>
          <w:sz w:val="24"/>
        </w:rPr>
        <w:tab/>
        <w:t>1</w:t>
      </w:r>
      <w:r w:rsidR="00D62AED">
        <w:rPr>
          <w:rFonts w:ascii="Calibri" w:hAnsi="Calibri" w:cs="Calibri"/>
          <w:sz w:val="24"/>
        </w:rPr>
        <w:t>5</w:t>
      </w:r>
    </w:p>
    <w:p w14:paraId="7BF2C36E" w14:textId="77777777" w:rsidR="00110EBF" w:rsidRPr="00D62AED" w:rsidRDefault="00110EBF" w:rsidP="00110EBF">
      <w:pPr>
        <w:tabs>
          <w:tab w:val="left" w:leader="dot" w:pos="9720"/>
          <w:tab w:val="right" w:pos="10350"/>
        </w:tabs>
        <w:spacing w:line="480" w:lineRule="atLeast"/>
        <w:rPr>
          <w:rFonts w:ascii="Calibri" w:hAnsi="Calibri" w:cs="Calibri"/>
          <w:sz w:val="24"/>
        </w:rPr>
      </w:pPr>
      <w:r w:rsidRPr="00D62AED">
        <w:rPr>
          <w:rFonts w:ascii="Calibri" w:hAnsi="Calibri" w:cs="Calibri"/>
          <w:sz w:val="24"/>
        </w:rPr>
        <w:t>Enrollment at Our Lady of Lourdes School</w:t>
      </w:r>
      <w:r w:rsidRPr="00D62AED">
        <w:rPr>
          <w:rFonts w:ascii="Calibri" w:hAnsi="Calibri" w:cs="Calibri"/>
          <w:sz w:val="24"/>
        </w:rPr>
        <w:tab/>
      </w:r>
      <w:r w:rsidRPr="00D62AED">
        <w:rPr>
          <w:rFonts w:ascii="Calibri" w:hAnsi="Calibri" w:cs="Calibri"/>
          <w:sz w:val="24"/>
        </w:rPr>
        <w:tab/>
        <w:t>371</w:t>
      </w:r>
    </w:p>
    <w:p w14:paraId="2B404634" w14:textId="77777777" w:rsidR="00110EBF" w:rsidRPr="00D62AED" w:rsidRDefault="00110EBF" w:rsidP="00110EBF">
      <w:pPr>
        <w:tabs>
          <w:tab w:val="left" w:leader="dot" w:pos="9720"/>
          <w:tab w:val="right" w:pos="10350"/>
        </w:tabs>
        <w:spacing w:line="480" w:lineRule="atLeast"/>
        <w:rPr>
          <w:rFonts w:ascii="Calibri" w:hAnsi="Calibri" w:cs="Calibri"/>
          <w:sz w:val="24"/>
        </w:rPr>
      </w:pPr>
      <w:r w:rsidRPr="00D62AED">
        <w:rPr>
          <w:rFonts w:ascii="Calibri" w:hAnsi="Calibri" w:cs="Calibri"/>
          <w:sz w:val="24"/>
        </w:rPr>
        <w:t>Enrollment at Holy Rosary School</w:t>
      </w:r>
      <w:r w:rsidRPr="00D62AED">
        <w:rPr>
          <w:rFonts w:ascii="Calibri" w:hAnsi="Calibri" w:cs="Calibri"/>
          <w:sz w:val="24"/>
        </w:rPr>
        <w:tab/>
      </w:r>
      <w:r w:rsidRPr="00D62AED">
        <w:rPr>
          <w:rFonts w:ascii="Calibri" w:hAnsi="Calibri" w:cs="Calibri"/>
          <w:sz w:val="24"/>
        </w:rPr>
        <w:tab/>
        <w:t>546</w:t>
      </w:r>
    </w:p>
    <w:p w14:paraId="5BD21161" w14:textId="25F491D4" w:rsidR="00110EBF" w:rsidRPr="008E6CE1" w:rsidRDefault="00110EBF" w:rsidP="00110EBF">
      <w:pPr>
        <w:tabs>
          <w:tab w:val="left" w:leader="dot" w:pos="9720"/>
          <w:tab w:val="right" w:pos="10350"/>
        </w:tabs>
        <w:spacing w:line="480" w:lineRule="atLeast"/>
        <w:rPr>
          <w:rFonts w:ascii="Calibri" w:hAnsi="Calibri" w:cs="Calibri"/>
          <w:b/>
          <w:sz w:val="40"/>
        </w:rPr>
      </w:pPr>
      <w:r w:rsidRPr="00D62AED">
        <w:rPr>
          <w:rFonts w:ascii="Calibri" w:hAnsi="Calibri" w:cs="Calibri"/>
          <w:sz w:val="24"/>
        </w:rPr>
        <w:t>Students enrolled in the Catechetical Correspondence Course</w:t>
      </w:r>
      <w:r w:rsidRPr="00D62AED">
        <w:rPr>
          <w:rFonts w:ascii="Calibri" w:hAnsi="Calibri" w:cs="Calibri"/>
          <w:sz w:val="24"/>
        </w:rPr>
        <w:tab/>
      </w:r>
      <w:r w:rsidRPr="00D62AED">
        <w:rPr>
          <w:rFonts w:ascii="Calibri" w:hAnsi="Calibri" w:cs="Calibri"/>
          <w:sz w:val="24"/>
        </w:rPr>
        <w:tab/>
      </w:r>
      <w:r w:rsidR="00D62AED">
        <w:rPr>
          <w:rFonts w:ascii="Calibri" w:hAnsi="Calibri" w:cs="Calibri"/>
          <w:sz w:val="24"/>
        </w:rPr>
        <w:t>1</w:t>
      </w:r>
    </w:p>
    <w:p w14:paraId="652ADEAA" w14:textId="77777777" w:rsidR="00110EBF" w:rsidRPr="008E6CE1" w:rsidRDefault="00110EBF" w:rsidP="00110EBF">
      <w:pPr>
        <w:tabs>
          <w:tab w:val="right" w:leader="dot" w:pos="7200"/>
        </w:tabs>
        <w:spacing w:after="240"/>
        <w:jc w:val="center"/>
        <w:rPr>
          <w:rFonts w:ascii="Calibri" w:hAnsi="Calibri" w:cs="Calibri"/>
          <w:b/>
          <w:sz w:val="40"/>
        </w:rPr>
      </w:pPr>
    </w:p>
    <w:p w14:paraId="38AD0D9A" w14:textId="77777777" w:rsidR="00110EBF" w:rsidRPr="008E6CE1" w:rsidRDefault="00110EBF" w:rsidP="00110EBF">
      <w:pPr>
        <w:tabs>
          <w:tab w:val="right" w:leader="dot" w:pos="7200"/>
        </w:tabs>
        <w:spacing w:before="240" w:after="240"/>
        <w:jc w:val="center"/>
        <w:rPr>
          <w:rFonts w:ascii="Calibri" w:hAnsi="Calibri" w:cs="Calibri"/>
          <w:b/>
          <w:bCs/>
          <w:sz w:val="32"/>
        </w:rPr>
      </w:pPr>
      <w:r w:rsidRPr="008E6CE1">
        <w:rPr>
          <w:rFonts w:ascii="Calibri" w:hAnsi="Calibri" w:cs="Calibri"/>
          <w:b/>
          <w:bCs/>
          <w:sz w:val="32"/>
        </w:rPr>
        <w:t>Parish Ministries and Organizations</w:t>
      </w:r>
    </w:p>
    <w:p w14:paraId="3BBCDFC4" w14:textId="77777777" w:rsidR="008E6CE1" w:rsidRPr="008E6CE1" w:rsidRDefault="008E6CE1" w:rsidP="00110EBF">
      <w:pPr>
        <w:tabs>
          <w:tab w:val="right" w:leader="dot" w:pos="7200"/>
        </w:tabs>
        <w:spacing w:before="240" w:after="240"/>
        <w:jc w:val="center"/>
        <w:rPr>
          <w:rFonts w:ascii="Calibri" w:hAnsi="Calibri" w:cs="Calibri"/>
          <w:sz w:val="32"/>
        </w:rPr>
      </w:pPr>
    </w:p>
    <w:p w14:paraId="61EFB1B9" w14:textId="77777777" w:rsidR="00110EBF" w:rsidRPr="008E6CE1" w:rsidRDefault="00110EBF" w:rsidP="00110EBF">
      <w:pPr>
        <w:tabs>
          <w:tab w:val="left" w:pos="6480"/>
          <w:tab w:val="right" w:leader="dot" w:pos="7200"/>
        </w:tabs>
        <w:rPr>
          <w:rFonts w:ascii="Calibri" w:hAnsi="Calibri" w:cs="Calibri"/>
          <w:sz w:val="24"/>
        </w:rPr>
      </w:pPr>
      <w:r w:rsidRPr="008E6CE1">
        <w:rPr>
          <w:rFonts w:ascii="Calibri" w:hAnsi="Calibri" w:cs="Calibri"/>
          <w:sz w:val="24"/>
        </w:rPr>
        <w:t>Ministers of the Word</w:t>
      </w:r>
      <w:r w:rsidRPr="008E6CE1">
        <w:rPr>
          <w:rFonts w:ascii="Calibri" w:hAnsi="Calibri" w:cs="Calibri"/>
          <w:sz w:val="24"/>
        </w:rPr>
        <w:tab/>
        <w:t>Finance Council</w:t>
      </w:r>
    </w:p>
    <w:p w14:paraId="4381EBCF" w14:textId="77777777" w:rsidR="00110EBF" w:rsidRPr="008E6CE1" w:rsidRDefault="00110EBF" w:rsidP="00110EBF">
      <w:pPr>
        <w:tabs>
          <w:tab w:val="left" w:pos="6480"/>
          <w:tab w:val="right" w:leader="dot" w:pos="7200"/>
        </w:tabs>
        <w:spacing w:before="240"/>
        <w:rPr>
          <w:rFonts w:ascii="Calibri" w:hAnsi="Calibri" w:cs="Calibri"/>
          <w:sz w:val="24"/>
        </w:rPr>
      </w:pPr>
      <w:r w:rsidRPr="008E6CE1">
        <w:rPr>
          <w:rFonts w:ascii="Calibri" w:hAnsi="Calibri" w:cs="Calibri"/>
          <w:sz w:val="24"/>
        </w:rPr>
        <w:t>Extraordinary Ministers of Holy Communion</w:t>
      </w:r>
      <w:r w:rsidRPr="008E6CE1">
        <w:rPr>
          <w:rFonts w:ascii="Calibri" w:hAnsi="Calibri" w:cs="Calibri"/>
          <w:sz w:val="24"/>
        </w:rPr>
        <w:tab/>
        <w:t>Property &amp; Maintenance Committee</w:t>
      </w:r>
    </w:p>
    <w:p w14:paraId="6A4049BA" w14:textId="77777777" w:rsidR="00110EBF" w:rsidRPr="008E6CE1" w:rsidRDefault="00110EBF" w:rsidP="00110EBF">
      <w:pPr>
        <w:tabs>
          <w:tab w:val="left" w:pos="6480"/>
          <w:tab w:val="right" w:leader="dot" w:pos="7200"/>
        </w:tabs>
        <w:spacing w:before="240"/>
        <w:rPr>
          <w:rFonts w:ascii="Calibri" w:hAnsi="Calibri" w:cs="Calibri"/>
          <w:sz w:val="24"/>
        </w:rPr>
      </w:pPr>
      <w:r w:rsidRPr="008E6CE1">
        <w:rPr>
          <w:rFonts w:ascii="Calibri" w:hAnsi="Calibri" w:cs="Calibri"/>
          <w:sz w:val="24"/>
        </w:rPr>
        <w:t>Altar Servers</w:t>
      </w:r>
      <w:r w:rsidRPr="008E6CE1">
        <w:rPr>
          <w:rFonts w:ascii="Calibri" w:hAnsi="Calibri" w:cs="Calibri"/>
          <w:sz w:val="24"/>
        </w:rPr>
        <w:tab/>
        <w:t>Volunteer Screening Committee</w:t>
      </w:r>
    </w:p>
    <w:p w14:paraId="3F594321" w14:textId="77777777" w:rsidR="00110EBF" w:rsidRPr="008E6CE1" w:rsidRDefault="00110EBF" w:rsidP="00110EBF">
      <w:pPr>
        <w:tabs>
          <w:tab w:val="left" w:pos="6480"/>
          <w:tab w:val="right" w:leader="dot" w:pos="7200"/>
        </w:tabs>
        <w:spacing w:before="240"/>
        <w:rPr>
          <w:rFonts w:ascii="Calibri" w:hAnsi="Calibri" w:cs="Calibri"/>
          <w:sz w:val="24"/>
        </w:rPr>
      </w:pPr>
      <w:r w:rsidRPr="008E6CE1">
        <w:rPr>
          <w:rFonts w:ascii="Calibri" w:hAnsi="Calibri" w:cs="Calibri"/>
          <w:sz w:val="24"/>
        </w:rPr>
        <w:t>Ministers of Hospitality (Ushers)</w:t>
      </w:r>
      <w:r w:rsidRPr="008E6CE1">
        <w:rPr>
          <w:rFonts w:ascii="Calibri" w:hAnsi="Calibri" w:cs="Calibri"/>
          <w:sz w:val="24"/>
        </w:rPr>
        <w:tab/>
        <w:t>St. Vincent de Paul Society</w:t>
      </w:r>
    </w:p>
    <w:p w14:paraId="2F116A81" w14:textId="77777777" w:rsidR="00D62AED" w:rsidRPr="008E6CE1" w:rsidRDefault="00110EBF" w:rsidP="00D62AED">
      <w:pPr>
        <w:tabs>
          <w:tab w:val="left" w:pos="6480"/>
          <w:tab w:val="right" w:leader="dot" w:pos="7200"/>
        </w:tabs>
        <w:spacing w:before="240"/>
        <w:rPr>
          <w:rFonts w:ascii="Calibri" w:hAnsi="Calibri" w:cs="Calibri"/>
          <w:sz w:val="24"/>
        </w:rPr>
      </w:pPr>
      <w:r w:rsidRPr="008E6CE1">
        <w:rPr>
          <w:rFonts w:ascii="Calibri" w:hAnsi="Calibri" w:cs="Calibri"/>
          <w:sz w:val="24"/>
        </w:rPr>
        <w:t>Music Ministry - choirs, musicians</w:t>
      </w:r>
      <w:r w:rsidRPr="008E6CE1">
        <w:rPr>
          <w:rFonts w:ascii="Calibri" w:hAnsi="Calibri" w:cs="Calibri"/>
          <w:sz w:val="24"/>
        </w:rPr>
        <w:tab/>
      </w:r>
      <w:r w:rsidR="00D62AED" w:rsidRPr="008E6CE1">
        <w:rPr>
          <w:rFonts w:ascii="Calibri" w:hAnsi="Calibri" w:cs="Calibri"/>
          <w:sz w:val="24"/>
        </w:rPr>
        <w:t xml:space="preserve">OLOL Café </w:t>
      </w:r>
    </w:p>
    <w:p w14:paraId="36A5216E" w14:textId="77777777" w:rsidR="00110EBF" w:rsidRPr="008E6CE1" w:rsidRDefault="00110EBF" w:rsidP="00110EBF">
      <w:pPr>
        <w:tabs>
          <w:tab w:val="left" w:pos="6480"/>
          <w:tab w:val="right" w:leader="dot" w:pos="7200"/>
        </w:tabs>
        <w:spacing w:before="240"/>
        <w:rPr>
          <w:rFonts w:ascii="Calibri" w:hAnsi="Calibri" w:cs="Calibri"/>
          <w:sz w:val="24"/>
        </w:rPr>
      </w:pPr>
      <w:r w:rsidRPr="008E6CE1">
        <w:rPr>
          <w:rFonts w:ascii="Calibri" w:hAnsi="Calibri" w:cs="Calibri"/>
          <w:sz w:val="24"/>
        </w:rPr>
        <w:t>Liturgy of the Word Program</w:t>
      </w:r>
      <w:r w:rsidRPr="008E6CE1">
        <w:rPr>
          <w:rFonts w:ascii="Calibri" w:hAnsi="Calibri" w:cs="Calibri"/>
          <w:sz w:val="24"/>
        </w:rPr>
        <w:tab/>
        <w:t>Funeral Reception Volunteers</w:t>
      </w:r>
    </w:p>
    <w:p w14:paraId="7800386C" w14:textId="77777777" w:rsidR="00110EBF" w:rsidRPr="008E6CE1" w:rsidRDefault="00110EBF" w:rsidP="00110EBF">
      <w:pPr>
        <w:tabs>
          <w:tab w:val="left" w:pos="6480"/>
          <w:tab w:val="right" w:leader="dot" w:pos="7200"/>
        </w:tabs>
        <w:spacing w:before="240"/>
        <w:rPr>
          <w:rFonts w:ascii="Calibri" w:hAnsi="Calibri" w:cs="Calibri"/>
          <w:sz w:val="24"/>
        </w:rPr>
      </w:pPr>
      <w:r w:rsidRPr="008E6CE1">
        <w:rPr>
          <w:rFonts w:ascii="Calibri" w:hAnsi="Calibri" w:cs="Calibri"/>
          <w:sz w:val="24"/>
        </w:rPr>
        <w:t>Divine Mercy Chaplet Group</w:t>
      </w:r>
      <w:r w:rsidRPr="008E6CE1">
        <w:rPr>
          <w:rFonts w:ascii="Calibri" w:hAnsi="Calibri" w:cs="Calibri"/>
          <w:sz w:val="24"/>
        </w:rPr>
        <w:tab/>
        <w:t>Coffee Weekend Volunteers</w:t>
      </w:r>
    </w:p>
    <w:p w14:paraId="72584F77" w14:textId="52CA4B16" w:rsidR="00110EBF" w:rsidRPr="008E6CE1" w:rsidRDefault="00110EBF" w:rsidP="00110EBF">
      <w:pPr>
        <w:tabs>
          <w:tab w:val="left" w:pos="6480"/>
          <w:tab w:val="right" w:leader="dot" w:pos="7200"/>
        </w:tabs>
        <w:spacing w:before="240"/>
        <w:rPr>
          <w:rFonts w:ascii="Calibri" w:hAnsi="Calibri" w:cs="Calibri"/>
          <w:sz w:val="24"/>
        </w:rPr>
      </w:pPr>
      <w:r w:rsidRPr="008E6CE1">
        <w:rPr>
          <w:rFonts w:ascii="Calibri" w:hAnsi="Calibri" w:cs="Calibri"/>
          <w:sz w:val="24"/>
        </w:rPr>
        <w:t>Seniors’ Social Group</w:t>
      </w:r>
      <w:r w:rsidR="00D62AED">
        <w:rPr>
          <w:rFonts w:ascii="Calibri" w:hAnsi="Calibri" w:cs="Calibri"/>
          <w:sz w:val="24"/>
        </w:rPr>
        <w:tab/>
      </w:r>
      <w:r w:rsidRPr="008E6CE1">
        <w:rPr>
          <w:rFonts w:ascii="Calibri" w:hAnsi="Calibri" w:cs="Calibri"/>
          <w:sz w:val="24"/>
        </w:rPr>
        <w:tab/>
        <w:t>Prayer Shawl Ministry</w:t>
      </w:r>
    </w:p>
    <w:p w14:paraId="40ED79F9" w14:textId="6C8727B6" w:rsidR="00110EBF" w:rsidRPr="008E6CE1" w:rsidRDefault="00110EBF" w:rsidP="00110EBF">
      <w:pPr>
        <w:tabs>
          <w:tab w:val="left" w:pos="6480"/>
          <w:tab w:val="right" w:leader="dot" w:pos="7200"/>
        </w:tabs>
        <w:spacing w:before="240"/>
        <w:rPr>
          <w:rFonts w:ascii="Calibri" w:hAnsi="Calibri" w:cs="Calibri"/>
          <w:sz w:val="24"/>
        </w:rPr>
      </w:pPr>
      <w:r w:rsidRPr="008E6CE1">
        <w:rPr>
          <w:rFonts w:ascii="Calibri" w:hAnsi="Calibri" w:cs="Calibri"/>
          <w:sz w:val="24"/>
        </w:rPr>
        <w:t>Collection Counters</w:t>
      </w:r>
      <w:r w:rsidR="00D62AED" w:rsidRPr="00D62AED">
        <w:rPr>
          <w:rFonts w:ascii="Calibri" w:hAnsi="Calibri" w:cs="Calibri"/>
          <w:sz w:val="24"/>
        </w:rPr>
        <w:t xml:space="preserve"> </w:t>
      </w:r>
      <w:r w:rsidR="00D62AED">
        <w:rPr>
          <w:rFonts w:ascii="Calibri" w:hAnsi="Calibri" w:cs="Calibri"/>
          <w:sz w:val="24"/>
        </w:rPr>
        <w:tab/>
      </w:r>
      <w:r w:rsidR="00D62AED" w:rsidRPr="008E6CE1">
        <w:rPr>
          <w:rFonts w:ascii="Calibri" w:hAnsi="Calibri" w:cs="Calibri"/>
          <w:sz w:val="24"/>
        </w:rPr>
        <w:t>Living Rosary</w:t>
      </w:r>
      <w:r w:rsidRPr="008E6CE1">
        <w:rPr>
          <w:rFonts w:ascii="Calibri" w:hAnsi="Calibri" w:cs="Calibri"/>
          <w:sz w:val="24"/>
        </w:rPr>
        <w:br/>
      </w:r>
      <w:r w:rsidRPr="008E6CE1">
        <w:rPr>
          <w:rFonts w:ascii="Calibri" w:hAnsi="Calibri" w:cs="Calibri"/>
          <w:sz w:val="24"/>
        </w:rPr>
        <w:br/>
        <w:t>Parish Social Committee</w:t>
      </w:r>
      <w:r w:rsidRPr="008E6CE1">
        <w:rPr>
          <w:rFonts w:ascii="Calibri" w:hAnsi="Calibri" w:cs="Calibri"/>
          <w:sz w:val="24"/>
        </w:rPr>
        <w:tab/>
        <w:t>Small Faith Group</w:t>
      </w:r>
    </w:p>
    <w:p w14:paraId="716D151A" w14:textId="60C41A94" w:rsidR="00110EBF" w:rsidRPr="008E6CE1" w:rsidRDefault="00110EBF" w:rsidP="00110EBF">
      <w:pPr>
        <w:tabs>
          <w:tab w:val="left" w:pos="6480"/>
          <w:tab w:val="right" w:leader="dot" w:pos="7200"/>
        </w:tabs>
        <w:spacing w:before="240"/>
        <w:rPr>
          <w:rFonts w:ascii="Calibri" w:hAnsi="Calibri" w:cs="Calibri"/>
          <w:sz w:val="24"/>
        </w:rPr>
      </w:pPr>
      <w:r w:rsidRPr="008E6CE1">
        <w:rPr>
          <w:rFonts w:ascii="Calibri" w:hAnsi="Calibri" w:cs="Calibri"/>
          <w:sz w:val="24"/>
        </w:rPr>
        <w:t>Living Rosary</w:t>
      </w:r>
      <w:r w:rsidRPr="008E6CE1">
        <w:rPr>
          <w:rFonts w:ascii="Calibri" w:hAnsi="Calibri" w:cs="Calibri"/>
          <w:sz w:val="24"/>
        </w:rPr>
        <w:tab/>
      </w:r>
    </w:p>
    <w:p w14:paraId="46457732" w14:textId="77777777" w:rsidR="005122B6" w:rsidRPr="00B422D7" w:rsidRDefault="005122B6">
      <w:pPr>
        <w:tabs>
          <w:tab w:val="left" w:pos="4320"/>
          <w:tab w:val="right" w:leader="dot" w:pos="7200"/>
        </w:tabs>
        <w:jc w:val="center"/>
        <w:rPr>
          <w:rFonts w:ascii="Bellevue" w:hAnsi="Bellevue"/>
          <w:b/>
          <w:sz w:val="40"/>
        </w:rPr>
        <w:sectPr w:rsidR="005122B6" w:rsidRPr="00B422D7" w:rsidSect="00803D79">
          <w:footerReference w:type="default" r:id="rId9"/>
          <w:pgSz w:w="12240" w:h="15840" w:code="1"/>
          <w:pgMar w:top="864" w:right="864" w:bottom="864" w:left="864" w:header="706" w:footer="432" w:gutter="0"/>
          <w:paperSrc w:first="15" w:other="15"/>
          <w:cols w:space="720"/>
        </w:sectPr>
      </w:pPr>
    </w:p>
    <w:p w14:paraId="75FC3EEC" w14:textId="77777777" w:rsidR="001035B7" w:rsidRPr="008E6CE1" w:rsidRDefault="001035B7" w:rsidP="001035B7">
      <w:pPr>
        <w:tabs>
          <w:tab w:val="left" w:pos="4320"/>
          <w:tab w:val="right" w:leader="dot" w:pos="7200"/>
        </w:tabs>
        <w:jc w:val="center"/>
        <w:rPr>
          <w:rFonts w:ascii="Calibri" w:hAnsi="Calibri" w:cs="Calibri"/>
          <w:b/>
          <w:bCs/>
          <w:sz w:val="32"/>
          <w:szCs w:val="32"/>
        </w:rPr>
      </w:pPr>
      <w:r w:rsidRPr="008E6CE1">
        <w:rPr>
          <w:rFonts w:ascii="Calibri" w:hAnsi="Calibri" w:cs="Calibri"/>
          <w:b/>
          <w:bCs/>
          <w:sz w:val="32"/>
          <w:szCs w:val="32"/>
        </w:rPr>
        <w:lastRenderedPageBreak/>
        <w:t>Message from the Parish Finance Council</w:t>
      </w:r>
      <w:r w:rsidRPr="008E6CE1">
        <w:rPr>
          <w:rFonts w:ascii="Calibri" w:hAnsi="Calibri" w:cs="Calibri"/>
          <w:b/>
          <w:bCs/>
          <w:sz w:val="32"/>
          <w:szCs w:val="32"/>
        </w:rPr>
        <w:br/>
      </w:r>
    </w:p>
    <w:p w14:paraId="6906E3A3" w14:textId="77777777" w:rsidR="001035B7" w:rsidRPr="00C92711" w:rsidRDefault="001035B7" w:rsidP="008E6CE1">
      <w:pPr>
        <w:jc w:val="both"/>
        <w:textAlignment w:val="baseline"/>
        <w:rPr>
          <w:rFonts w:asciiTheme="minorHAnsi" w:hAnsiTheme="minorHAnsi" w:cstheme="minorHAnsi"/>
          <w:sz w:val="24"/>
          <w:szCs w:val="24"/>
        </w:rPr>
      </w:pPr>
      <w:r w:rsidRPr="00C92711">
        <w:rPr>
          <w:rStyle w:val="ydp5537361ctextrun"/>
          <w:rFonts w:asciiTheme="minorHAnsi" w:hAnsiTheme="minorHAnsi" w:cstheme="minorHAnsi"/>
          <w:sz w:val="24"/>
          <w:szCs w:val="24"/>
        </w:rPr>
        <w:t>Dear Parishioners,</w:t>
      </w:r>
      <w:r w:rsidRPr="00C92711">
        <w:rPr>
          <w:rStyle w:val="ydp5537361ceop"/>
          <w:rFonts w:asciiTheme="minorHAnsi" w:hAnsiTheme="minorHAnsi" w:cstheme="minorHAnsi"/>
          <w:sz w:val="24"/>
          <w:szCs w:val="24"/>
        </w:rPr>
        <w:t> </w:t>
      </w:r>
    </w:p>
    <w:p w14:paraId="4857C074" w14:textId="6C92FBA6" w:rsidR="001035B7" w:rsidRPr="00C92711" w:rsidRDefault="001035B7" w:rsidP="008E6CE1">
      <w:pPr>
        <w:pStyle w:val="ydp5537361cparagraph"/>
        <w:spacing w:before="0" w:beforeAutospacing="0" w:after="0" w:afterAutospacing="0"/>
        <w:jc w:val="both"/>
        <w:textAlignment w:val="baseline"/>
        <w:rPr>
          <w:rFonts w:asciiTheme="minorHAnsi" w:hAnsiTheme="minorHAnsi" w:cstheme="minorHAnsi"/>
        </w:rPr>
      </w:pPr>
    </w:p>
    <w:p w14:paraId="4548585E" w14:textId="54404F39" w:rsidR="001035B7" w:rsidRPr="00C92711" w:rsidRDefault="006A10FC" w:rsidP="008E6CE1">
      <w:pPr>
        <w:pStyle w:val="ydp5537361cparagraph"/>
        <w:spacing w:before="0" w:beforeAutospacing="0" w:after="0" w:afterAutospacing="0"/>
        <w:jc w:val="both"/>
        <w:textAlignment w:val="baseline"/>
        <w:rPr>
          <w:rFonts w:asciiTheme="minorHAnsi" w:hAnsiTheme="minorHAnsi" w:cstheme="minorHAnsi"/>
        </w:rPr>
      </w:pPr>
      <w:r w:rsidRPr="00C92711">
        <w:rPr>
          <w:rFonts w:asciiTheme="minorHAnsi" w:hAnsiTheme="minorHAnsi" w:cstheme="minorHAnsi"/>
          <w:sz w:val="24"/>
          <w:szCs w:val="24"/>
        </w:rPr>
        <w:t>In accordance with Diocesan guidelines, the Finance Council provides financial accountability and governance, and this report offers a comprehensive overview of the parish's 2024 income and expenditures.</w:t>
      </w:r>
      <w:r w:rsidR="001035B7" w:rsidRPr="00C92711">
        <w:rPr>
          <w:rFonts w:asciiTheme="minorHAnsi" w:hAnsiTheme="minorHAnsi" w:cstheme="minorHAnsi"/>
          <w:sz w:val="24"/>
          <w:szCs w:val="24"/>
        </w:rPr>
        <w:t> </w:t>
      </w:r>
    </w:p>
    <w:p w14:paraId="428B7165" w14:textId="77777777" w:rsidR="006A10FC" w:rsidRPr="00C92711" w:rsidRDefault="006A10FC" w:rsidP="008E6CE1">
      <w:pPr>
        <w:pStyle w:val="ydp5537361cparagraph"/>
        <w:spacing w:before="0" w:beforeAutospacing="0" w:after="0" w:afterAutospacing="0"/>
        <w:jc w:val="both"/>
        <w:textAlignment w:val="baseline"/>
        <w:rPr>
          <w:rStyle w:val="ydp5537361ctextrun"/>
          <w:rFonts w:asciiTheme="minorHAnsi" w:hAnsiTheme="minorHAnsi" w:cstheme="minorHAnsi"/>
          <w:sz w:val="24"/>
          <w:szCs w:val="24"/>
        </w:rPr>
      </w:pPr>
    </w:p>
    <w:p w14:paraId="0372E85E" w14:textId="5815C082" w:rsidR="001035B7" w:rsidRPr="00C92711" w:rsidRDefault="006A10FC" w:rsidP="008E6CE1">
      <w:pPr>
        <w:pStyle w:val="ydp5537361cparagraph"/>
        <w:spacing w:before="0" w:beforeAutospacing="0" w:after="0" w:afterAutospacing="0"/>
        <w:jc w:val="both"/>
        <w:textAlignment w:val="baseline"/>
        <w:rPr>
          <w:rFonts w:asciiTheme="minorHAnsi" w:hAnsiTheme="minorHAnsi" w:cstheme="minorHAnsi"/>
        </w:rPr>
      </w:pPr>
      <w:r w:rsidRPr="00C92711">
        <w:rPr>
          <w:rStyle w:val="ydp5537361ctextrun"/>
          <w:rFonts w:asciiTheme="minorHAnsi" w:hAnsiTheme="minorHAnsi" w:cstheme="minorHAnsi"/>
          <w:sz w:val="24"/>
          <w:szCs w:val="24"/>
        </w:rPr>
        <w:t>T</w:t>
      </w:r>
      <w:r w:rsidR="001035B7" w:rsidRPr="00C92711">
        <w:rPr>
          <w:rStyle w:val="ydp5537361ctextrun"/>
          <w:rFonts w:asciiTheme="minorHAnsi" w:hAnsiTheme="minorHAnsi" w:cstheme="minorHAnsi"/>
          <w:sz w:val="24"/>
          <w:szCs w:val="24"/>
        </w:rPr>
        <w:t xml:space="preserve">he Finance Council </w:t>
      </w:r>
      <w:r w:rsidR="002C440A" w:rsidRPr="00C92711">
        <w:rPr>
          <w:rStyle w:val="ydp5537361ctextrun"/>
          <w:rFonts w:asciiTheme="minorHAnsi" w:hAnsiTheme="minorHAnsi" w:cstheme="minorHAnsi"/>
          <w:sz w:val="24"/>
          <w:szCs w:val="24"/>
        </w:rPr>
        <w:t>includes</w:t>
      </w:r>
      <w:r w:rsidR="001035B7" w:rsidRPr="00C92711">
        <w:rPr>
          <w:rStyle w:val="ydp5537361ctextrun"/>
          <w:rFonts w:asciiTheme="minorHAnsi" w:hAnsiTheme="minorHAnsi" w:cstheme="minorHAnsi"/>
          <w:sz w:val="24"/>
          <w:szCs w:val="24"/>
        </w:rPr>
        <w:t xml:space="preserve"> </w:t>
      </w:r>
      <w:r w:rsidRPr="00C92711">
        <w:rPr>
          <w:rStyle w:val="ydp5537361ctextrun"/>
          <w:rFonts w:asciiTheme="minorHAnsi" w:hAnsiTheme="minorHAnsi" w:cstheme="minorHAnsi"/>
          <w:sz w:val="24"/>
          <w:szCs w:val="24"/>
        </w:rPr>
        <w:t xml:space="preserve">Father Steve and </w:t>
      </w:r>
      <w:r w:rsidR="002C440A" w:rsidRPr="00C92711">
        <w:rPr>
          <w:rStyle w:val="ydp5537361ctextrun"/>
          <w:rFonts w:asciiTheme="minorHAnsi" w:hAnsiTheme="minorHAnsi" w:cstheme="minorHAnsi"/>
          <w:sz w:val="24"/>
          <w:szCs w:val="24"/>
        </w:rPr>
        <w:t>three</w:t>
      </w:r>
      <w:r w:rsidR="002816AE" w:rsidRPr="00C92711">
        <w:rPr>
          <w:rStyle w:val="ydp5537361ctextrun"/>
          <w:rFonts w:asciiTheme="minorHAnsi" w:hAnsiTheme="minorHAnsi" w:cstheme="minorHAnsi"/>
          <w:sz w:val="24"/>
          <w:szCs w:val="24"/>
        </w:rPr>
        <w:t xml:space="preserve"> (</w:t>
      </w:r>
      <w:r w:rsidR="002C440A" w:rsidRPr="00C92711">
        <w:rPr>
          <w:rStyle w:val="ydp5537361ctextrun"/>
          <w:rFonts w:asciiTheme="minorHAnsi" w:hAnsiTheme="minorHAnsi" w:cstheme="minorHAnsi"/>
          <w:sz w:val="24"/>
          <w:szCs w:val="24"/>
        </w:rPr>
        <w:t>3</w:t>
      </w:r>
      <w:r w:rsidR="002816AE" w:rsidRPr="00C92711">
        <w:rPr>
          <w:rStyle w:val="ydp5537361ctextrun"/>
          <w:rFonts w:asciiTheme="minorHAnsi" w:hAnsiTheme="minorHAnsi" w:cstheme="minorHAnsi"/>
          <w:sz w:val="24"/>
          <w:szCs w:val="24"/>
        </w:rPr>
        <w:t>)</w:t>
      </w:r>
      <w:r w:rsidR="001035B7" w:rsidRPr="00C92711">
        <w:rPr>
          <w:rStyle w:val="ydp5537361ctextrun"/>
          <w:rFonts w:asciiTheme="minorHAnsi" w:hAnsiTheme="minorHAnsi" w:cstheme="minorHAnsi"/>
          <w:sz w:val="24"/>
          <w:szCs w:val="24"/>
        </w:rPr>
        <w:t xml:space="preserve"> lay volunteers who meet at various times throughout the year to review and approve financial statements, </w:t>
      </w:r>
      <w:r w:rsidR="009B6580" w:rsidRPr="00C92711">
        <w:rPr>
          <w:rStyle w:val="ydp5537361ctextrun"/>
          <w:rFonts w:asciiTheme="minorHAnsi" w:hAnsiTheme="minorHAnsi" w:cstheme="minorHAnsi"/>
          <w:sz w:val="24"/>
          <w:szCs w:val="24"/>
        </w:rPr>
        <w:t>significant</w:t>
      </w:r>
      <w:r w:rsidR="001035B7" w:rsidRPr="00C92711">
        <w:rPr>
          <w:rStyle w:val="ydp5537361ctextrun"/>
          <w:rFonts w:asciiTheme="minorHAnsi" w:hAnsiTheme="minorHAnsi" w:cstheme="minorHAnsi"/>
          <w:sz w:val="24"/>
          <w:szCs w:val="24"/>
        </w:rPr>
        <w:t xml:space="preserve"> expenditures and other transactions that may impact the financial state of the parish.</w:t>
      </w:r>
      <w:r w:rsidR="001035B7" w:rsidRPr="00C92711">
        <w:rPr>
          <w:rStyle w:val="ydp5537361ceop"/>
          <w:rFonts w:asciiTheme="minorHAnsi" w:hAnsiTheme="minorHAnsi" w:cstheme="minorHAnsi"/>
          <w:sz w:val="24"/>
          <w:szCs w:val="24"/>
        </w:rPr>
        <w:t> </w:t>
      </w:r>
    </w:p>
    <w:p w14:paraId="6A4905EF" w14:textId="77777777" w:rsidR="001035B7" w:rsidRPr="00C92711" w:rsidRDefault="001035B7" w:rsidP="008E6CE1">
      <w:pPr>
        <w:pStyle w:val="ydp5537361cparagraph"/>
        <w:spacing w:before="0" w:beforeAutospacing="0" w:after="0" w:afterAutospacing="0"/>
        <w:jc w:val="both"/>
        <w:textAlignment w:val="baseline"/>
        <w:rPr>
          <w:rFonts w:asciiTheme="minorHAnsi" w:hAnsiTheme="minorHAnsi" w:cstheme="minorHAnsi"/>
          <w:sz w:val="24"/>
          <w:szCs w:val="24"/>
        </w:rPr>
      </w:pPr>
      <w:r w:rsidRPr="00C92711">
        <w:rPr>
          <w:rFonts w:asciiTheme="minorHAnsi" w:hAnsiTheme="minorHAnsi" w:cstheme="minorHAnsi"/>
          <w:sz w:val="24"/>
          <w:szCs w:val="24"/>
        </w:rPr>
        <w:t> </w:t>
      </w:r>
    </w:p>
    <w:p w14:paraId="59AE34A1" w14:textId="77777777" w:rsidR="006A10FC" w:rsidRPr="00C92711" w:rsidRDefault="006A10FC" w:rsidP="00C92711">
      <w:pPr>
        <w:pStyle w:val="ydp5537361cparagraph"/>
        <w:spacing w:before="0" w:beforeAutospacing="0" w:after="120" w:afterAutospacing="0"/>
        <w:textAlignment w:val="baseline"/>
        <w:rPr>
          <w:rStyle w:val="ydp5537361ctextrun"/>
          <w:rFonts w:asciiTheme="minorHAnsi" w:hAnsiTheme="minorHAnsi" w:cstheme="minorHAnsi"/>
          <w:sz w:val="24"/>
          <w:szCs w:val="24"/>
        </w:rPr>
      </w:pPr>
      <w:r w:rsidRPr="00C92711">
        <w:rPr>
          <w:rStyle w:val="ydp5537361ctextrun"/>
          <w:rFonts w:asciiTheme="minorHAnsi" w:hAnsiTheme="minorHAnsi" w:cstheme="minorHAnsi"/>
          <w:sz w:val="24"/>
          <w:szCs w:val="24"/>
        </w:rPr>
        <w:t>2024 Financial Highlights were:</w:t>
      </w:r>
    </w:p>
    <w:p w14:paraId="61653EDA" w14:textId="77777777" w:rsidR="006A10FC" w:rsidRPr="00C92711" w:rsidRDefault="00AB57DA" w:rsidP="006A10FC">
      <w:pPr>
        <w:pStyle w:val="ydp5537361cparagraph"/>
        <w:numPr>
          <w:ilvl w:val="0"/>
          <w:numId w:val="32"/>
        </w:numPr>
        <w:spacing w:before="0" w:beforeAutospacing="0"/>
        <w:textAlignment w:val="baseline"/>
        <w:rPr>
          <w:rStyle w:val="ydp5537361ctextrun"/>
          <w:rFonts w:asciiTheme="minorHAnsi" w:hAnsiTheme="minorHAnsi" w:cstheme="minorHAnsi"/>
        </w:rPr>
      </w:pPr>
      <w:r w:rsidRPr="00C92711">
        <w:rPr>
          <w:rStyle w:val="ydp5537361ctextrun"/>
          <w:rFonts w:asciiTheme="minorHAnsi" w:hAnsiTheme="minorHAnsi" w:cstheme="minorHAnsi"/>
          <w:sz w:val="24"/>
          <w:szCs w:val="24"/>
        </w:rPr>
        <w:t xml:space="preserve">Donations and </w:t>
      </w:r>
      <w:r w:rsidR="008F1014" w:rsidRPr="00C92711">
        <w:rPr>
          <w:rStyle w:val="ydp5537361ctextrun"/>
          <w:rFonts w:asciiTheme="minorHAnsi" w:hAnsiTheme="minorHAnsi" w:cstheme="minorHAnsi"/>
          <w:sz w:val="24"/>
          <w:szCs w:val="24"/>
        </w:rPr>
        <w:t xml:space="preserve">Receipts </w:t>
      </w:r>
      <w:r w:rsidR="006A10FC" w:rsidRPr="00C92711">
        <w:rPr>
          <w:rStyle w:val="ydp5537361ctextrun"/>
          <w:rFonts w:asciiTheme="minorHAnsi" w:hAnsiTheme="minorHAnsi" w:cstheme="minorHAnsi"/>
          <w:sz w:val="24"/>
          <w:szCs w:val="24"/>
        </w:rPr>
        <w:t xml:space="preserve">received by the Parish </w:t>
      </w:r>
      <w:r w:rsidR="001035B7" w:rsidRPr="00C92711">
        <w:rPr>
          <w:rStyle w:val="ydp5537361ctextrun"/>
          <w:rFonts w:asciiTheme="minorHAnsi" w:hAnsiTheme="minorHAnsi" w:cstheme="minorHAnsi"/>
          <w:sz w:val="24"/>
          <w:szCs w:val="24"/>
        </w:rPr>
        <w:t xml:space="preserve">were </w:t>
      </w:r>
      <w:r w:rsidR="001035B7" w:rsidRPr="00C92711">
        <w:rPr>
          <w:rStyle w:val="ydp5537361ctextrun"/>
          <w:rFonts w:asciiTheme="minorHAnsi" w:hAnsiTheme="minorHAnsi" w:cstheme="minorHAnsi"/>
          <w:b/>
          <w:bCs/>
          <w:sz w:val="24"/>
          <w:szCs w:val="24"/>
        </w:rPr>
        <w:t>$</w:t>
      </w:r>
      <w:r w:rsidR="006679D3" w:rsidRPr="00C92711">
        <w:rPr>
          <w:rStyle w:val="ydp5537361ctextrun"/>
          <w:rFonts w:asciiTheme="minorHAnsi" w:hAnsiTheme="minorHAnsi" w:cstheme="minorHAnsi"/>
          <w:b/>
          <w:bCs/>
          <w:sz w:val="24"/>
          <w:szCs w:val="24"/>
        </w:rPr>
        <w:t>522,697.89</w:t>
      </w:r>
      <w:r w:rsidR="00472B35" w:rsidRPr="00C92711">
        <w:rPr>
          <w:rStyle w:val="ydp5537361ctextrun"/>
          <w:rFonts w:asciiTheme="minorHAnsi" w:hAnsiTheme="minorHAnsi" w:cstheme="minorHAnsi"/>
          <w:b/>
          <w:bCs/>
          <w:sz w:val="24"/>
          <w:szCs w:val="24"/>
        </w:rPr>
        <w:t>.</w:t>
      </w:r>
      <w:r w:rsidR="00472B35" w:rsidRPr="00C92711">
        <w:rPr>
          <w:rStyle w:val="ydp5537361ctextrun"/>
          <w:rFonts w:asciiTheme="minorHAnsi" w:hAnsiTheme="minorHAnsi" w:cstheme="minorHAnsi"/>
          <w:sz w:val="24"/>
          <w:szCs w:val="24"/>
        </w:rPr>
        <w:t xml:space="preserve"> </w:t>
      </w:r>
    </w:p>
    <w:p w14:paraId="12C90C2B" w14:textId="03CDBEE0" w:rsidR="00C92711" w:rsidRPr="00C92711" w:rsidRDefault="00AF646C" w:rsidP="00E53737">
      <w:pPr>
        <w:pStyle w:val="ydp5537361cparagraph"/>
        <w:numPr>
          <w:ilvl w:val="0"/>
          <w:numId w:val="32"/>
        </w:numPr>
        <w:spacing w:before="0" w:beforeAutospacing="0" w:after="0" w:afterAutospacing="0"/>
        <w:jc w:val="both"/>
        <w:textAlignment w:val="baseline"/>
        <w:rPr>
          <w:rStyle w:val="ydp5537361ctextrun"/>
          <w:rFonts w:asciiTheme="minorHAnsi" w:hAnsiTheme="minorHAnsi" w:cstheme="minorHAnsi"/>
        </w:rPr>
      </w:pPr>
      <w:r w:rsidRPr="00C92711">
        <w:rPr>
          <w:rStyle w:val="ydp5537361ctextrun"/>
          <w:rFonts w:asciiTheme="minorHAnsi" w:hAnsiTheme="minorHAnsi" w:cstheme="minorHAnsi"/>
          <w:sz w:val="24"/>
          <w:szCs w:val="24"/>
        </w:rPr>
        <w:t>T</w:t>
      </w:r>
      <w:r w:rsidR="001035B7" w:rsidRPr="00C92711">
        <w:rPr>
          <w:rStyle w:val="ydp5537361ctextrun"/>
          <w:rFonts w:asciiTheme="minorHAnsi" w:hAnsiTheme="minorHAnsi" w:cstheme="minorHAnsi"/>
          <w:sz w:val="24"/>
          <w:szCs w:val="24"/>
        </w:rPr>
        <w:t xml:space="preserve">otal </w:t>
      </w:r>
      <w:r w:rsidR="008F1014" w:rsidRPr="00C92711">
        <w:rPr>
          <w:rStyle w:val="ydp5537361ctextrun"/>
          <w:rFonts w:asciiTheme="minorHAnsi" w:hAnsiTheme="minorHAnsi" w:cstheme="minorHAnsi"/>
          <w:sz w:val="24"/>
          <w:szCs w:val="24"/>
        </w:rPr>
        <w:t>E</w:t>
      </w:r>
      <w:r w:rsidR="001035B7" w:rsidRPr="00C92711">
        <w:rPr>
          <w:rStyle w:val="ydp5537361ctextrun"/>
          <w:rFonts w:asciiTheme="minorHAnsi" w:hAnsiTheme="minorHAnsi" w:cstheme="minorHAnsi"/>
          <w:sz w:val="24"/>
          <w:szCs w:val="24"/>
        </w:rPr>
        <w:t>xpenditures</w:t>
      </w:r>
      <w:r w:rsidR="00A5371F" w:rsidRPr="00C92711">
        <w:rPr>
          <w:rStyle w:val="ydp5537361ctextrun"/>
          <w:rFonts w:asciiTheme="minorHAnsi" w:hAnsiTheme="minorHAnsi" w:cstheme="minorHAnsi"/>
          <w:sz w:val="24"/>
          <w:szCs w:val="24"/>
        </w:rPr>
        <w:t xml:space="preserve"> were </w:t>
      </w:r>
      <w:r w:rsidR="00A5371F" w:rsidRPr="00BD4924">
        <w:rPr>
          <w:rStyle w:val="ydp5537361ctextrun"/>
          <w:rFonts w:asciiTheme="minorHAnsi" w:hAnsiTheme="minorHAnsi" w:cstheme="minorHAnsi"/>
          <w:b/>
          <w:bCs/>
          <w:sz w:val="24"/>
          <w:szCs w:val="24"/>
        </w:rPr>
        <w:t>$558,523.92</w:t>
      </w:r>
      <w:r w:rsidR="00C92711" w:rsidRPr="00C92711">
        <w:rPr>
          <w:rStyle w:val="ydp5537361ctextrun"/>
          <w:rFonts w:asciiTheme="minorHAnsi" w:hAnsiTheme="minorHAnsi" w:cstheme="minorHAnsi"/>
          <w:sz w:val="24"/>
          <w:szCs w:val="24"/>
        </w:rPr>
        <w:t xml:space="preserve">, which </w:t>
      </w:r>
      <w:r w:rsidR="00EA18F8" w:rsidRPr="00C92711">
        <w:rPr>
          <w:rStyle w:val="ydp5537361ctextrun"/>
          <w:rFonts w:asciiTheme="minorHAnsi" w:hAnsiTheme="minorHAnsi" w:cstheme="minorHAnsi"/>
          <w:sz w:val="24"/>
          <w:szCs w:val="24"/>
        </w:rPr>
        <w:t xml:space="preserve">included </w:t>
      </w:r>
      <w:r w:rsidR="006679D3" w:rsidRPr="00C92711">
        <w:rPr>
          <w:rStyle w:val="ydp5537361ctextrun"/>
          <w:rFonts w:asciiTheme="minorHAnsi" w:hAnsiTheme="minorHAnsi" w:cstheme="minorHAnsi"/>
          <w:sz w:val="24"/>
          <w:szCs w:val="24"/>
        </w:rPr>
        <w:t xml:space="preserve">significant improvements to the church </w:t>
      </w:r>
      <w:r w:rsidR="00C92711" w:rsidRPr="00C92711">
        <w:rPr>
          <w:rStyle w:val="ydp5537361ctextrun"/>
          <w:rFonts w:asciiTheme="minorHAnsi" w:hAnsiTheme="minorHAnsi" w:cstheme="minorHAnsi"/>
          <w:sz w:val="24"/>
          <w:szCs w:val="24"/>
        </w:rPr>
        <w:t xml:space="preserve">as </w:t>
      </w:r>
      <w:r w:rsidR="006A10FC" w:rsidRPr="00C92711">
        <w:rPr>
          <w:rStyle w:val="ydp5537361ctextrun"/>
          <w:rFonts w:asciiTheme="minorHAnsi" w:hAnsiTheme="minorHAnsi" w:cstheme="minorHAnsi"/>
          <w:sz w:val="24"/>
          <w:szCs w:val="24"/>
        </w:rPr>
        <w:t>detailed</w:t>
      </w:r>
      <w:r w:rsidR="006679D3" w:rsidRPr="00C92711">
        <w:rPr>
          <w:rStyle w:val="ydp5537361ctextrun"/>
          <w:rFonts w:asciiTheme="minorHAnsi" w:hAnsiTheme="minorHAnsi" w:cstheme="minorHAnsi"/>
          <w:sz w:val="24"/>
          <w:szCs w:val="24"/>
        </w:rPr>
        <w:t xml:space="preserve"> </w:t>
      </w:r>
      <w:r w:rsidR="00B723B7" w:rsidRPr="00C92711">
        <w:rPr>
          <w:rStyle w:val="ydp5537361ctextrun"/>
          <w:rFonts w:asciiTheme="minorHAnsi" w:hAnsiTheme="minorHAnsi" w:cstheme="minorHAnsi"/>
          <w:sz w:val="24"/>
          <w:szCs w:val="24"/>
        </w:rPr>
        <w:t xml:space="preserve">on page 6 </w:t>
      </w:r>
      <w:r w:rsidR="006679D3" w:rsidRPr="00C92711">
        <w:rPr>
          <w:rStyle w:val="ydp5537361ctextrun"/>
          <w:rFonts w:asciiTheme="minorHAnsi" w:hAnsiTheme="minorHAnsi" w:cstheme="minorHAnsi"/>
          <w:sz w:val="24"/>
          <w:szCs w:val="24"/>
        </w:rPr>
        <w:t xml:space="preserve">in the </w:t>
      </w:r>
      <w:r w:rsidR="00B723B7" w:rsidRPr="00C92711">
        <w:rPr>
          <w:rFonts w:asciiTheme="minorHAnsi" w:hAnsiTheme="minorHAnsi" w:cstheme="minorHAnsi"/>
          <w:sz w:val="24"/>
          <w:szCs w:val="24"/>
        </w:rPr>
        <w:t>Message from the Property &amp; Maintenance Committee</w:t>
      </w:r>
      <w:r w:rsidR="00122802" w:rsidRPr="00C92711">
        <w:rPr>
          <w:rStyle w:val="ydp5537361ctextrun"/>
          <w:rFonts w:asciiTheme="minorHAnsi" w:hAnsiTheme="minorHAnsi" w:cstheme="minorHAnsi"/>
          <w:sz w:val="24"/>
          <w:szCs w:val="24"/>
        </w:rPr>
        <w:t>.</w:t>
      </w:r>
      <w:r w:rsidR="00B723B7" w:rsidRPr="00C92711">
        <w:rPr>
          <w:rStyle w:val="ydp5537361ctextrun"/>
          <w:rFonts w:asciiTheme="minorHAnsi" w:hAnsiTheme="minorHAnsi" w:cstheme="minorHAnsi"/>
          <w:sz w:val="24"/>
          <w:szCs w:val="24"/>
        </w:rPr>
        <w:t xml:space="preserve"> </w:t>
      </w:r>
    </w:p>
    <w:p w14:paraId="1A5E26B5" w14:textId="753B34A6" w:rsidR="00C92711" w:rsidRPr="00C92711" w:rsidRDefault="00C92711" w:rsidP="00C92711">
      <w:pPr>
        <w:pStyle w:val="ydp5537361cparagraph"/>
        <w:numPr>
          <w:ilvl w:val="0"/>
          <w:numId w:val="32"/>
        </w:numPr>
        <w:spacing w:before="0" w:beforeAutospacing="0"/>
        <w:textAlignment w:val="baseline"/>
        <w:rPr>
          <w:rStyle w:val="ydp5537361ctextrun"/>
          <w:rFonts w:asciiTheme="minorHAnsi" w:hAnsiTheme="minorHAnsi" w:cstheme="minorHAnsi"/>
        </w:rPr>
      </w:pPr>
      <w:r w:rsidRPr="00C92711">
        <w:rPr>
          <w:rStyle w:val="ydp5537361ctextrun"/>
          <w:rFonts w:asciiTheme="minorHAnsi" w:hAnsiTheme="minorHAnsi" w:cstheme="minorHAnsi"/>
          <w:sz w:val="24"/>
          <w:szCs w:val="24"/>
        </w:rPr>
        <w:t xml:space="preserve">A Deficit of </w:t>
      </w:r>
      <w:r w:rsidRPr="00C92711">
        <w:rPr>
          <w:rFonts w:asciiTheme="minorHAnsi" w:hAnsiTheme="minorHAnsi" w:cstheme="minorHAnsi"/>
          <w:b/>
          <w:bCs/>
          <w:sz w:val="24"/>
          <w:szCs w:val="24"/>
        </w:rPr>
        <w:t xml:space="preserve">($35,826.03). </w:t>
      </w:r>
      <w:r w:rsidRPr="00C92711">
        <w:rPr>
          <w:rStyle w:val="ydp5537361ctextrun"/>
          <w:rFonts w:asciiTheme="minorHAnsi" w:hAnsiTheme="minorHAnsi" w:cstheme="minorHAnsi"/>
          <w:sz w:val="24"/>
          <w:szCs w:val="24"/>
        </w:rPr>
        <w:t xml:space="preserve"> </w:t>
      </w:r>
    </w:p>
    <w:p w14:paraId="7E73ECE3" w14:textId="77777777" w:rsidR="00C92711" w:rsidRPr="00C92711" w:rsidRDefault="00C92711" w:rsidP="00E53737">
      <w:pPr>
        <w:pStyle w:val="ydp5537361cparagraph"/>
        <w:numPr>
          <w:ilvl w:val="0"/>
          <w:numId w:val="32"/>
        </w:numPr>
        <w:spacing w:before="0" w:beforeAutospacing="0" w:after="0" w:afterAutospacing="0"/>
        <w:jc w:val="both"/>
        <w:textAlignment w:val="baseline"/>
        <w:rPr>
          <w:rStyle w:val="ydp5537361ctextrun"/>
          <w:rFonts w:asciiTheme="minorHAnsi" w:hAnsiTheme="minorHAnsi" w:cstheme="minorHAnsi"/>
        </w:rPr>
      </w:pPr>
      <w:r w:rsidRPr="00C92711">
        <w:rPr>
          <w:rStyle w:val="ydp5537361ctextrun"/>
          <w:rFonts w:asciiTheme="minorHAnsi" w:hAnsiTheme="minorHAnsi" w:cstheme="minorHAnsi"/>
          <w:sz w:val="24"/>
          <w:szCs w:val="24"/>
        </w:rPr>
        <w:t>A</w:t>
      </w:r>
      <w:r w:rsidR="00B723B7" w:rsidRPr="00C92711">
        <w:rPr>
          <w:rStyle w:val="ydp5537361ctextrun"/>
          <w:rFonts w:asciiTheme="minorHAnsi" w:hAnsiTheme="minorHAnsi" w:cstheme="minorHAnsi"/>
          <w:sz w:val="24"/>
          <w:szCs w:val="24"/>
        </w:rPr>
        <w:t>verage w</w:t>
      </w:r>
      <w:r w:rsidR="003B64E5" w:rsidRPr="00C92711">
        <w:rPr>
          <w:rStyle w:val="ydp5537361ctextrun"/>
          <w:rFonts w:asciiTheme="minorHAnsi" w:hAnsiTheme="minorHAnsi" w:cstheme="minorHAnsi"/>
          <w:sz w:val="24"/>
          <w:szCs w:val="24"/>
        </w:rPr>
        <w:t>eekly attendance</w:t>
      </w:r>
      <w:r w:rsidR="00B723B7" w:rsidRPr="00C92711">
        <w:rPr>
          <w:rStyle w:val="ydp5537361ctextrun"/>
          <w:rFonts w:asciiTheme="minorHAnsi" w:hAnsiTheme="minorHAnsi" w:cstheme="minorHAnsi"/>
          <w:sz w:val="24"/>
          <w:szCs w:val="24"/>
        </w:rPr>
        <w:t xml:space="preserve"> increased a</w:t>
      </w:r>
      <w:r w:rsidR="00F05FF8" w:rsidRPr="00C92711">
        <w:rPr>
          <w:rStyle w:val="ydp5537361ctextrun"/>
          <w:rFonts w:asciiTheme="minorHAnsi" w:hAnsiTheme="minorHAnsi" w:cstheme="minorHAnsi"/>
          <w:sz w:val="24"/>
          <w:szCs w:val="24"/>
        </w:rPr>
        <w:t>lmost 3</w:t>
      </w:r>
      <w:r w:rsidR="00F851FB" w:rsidRPr="00C92711">
        <w:rPr>
          <w:rStyle w:val="ydp5537361ctextrun"/>
          <w:rFonts w:asciiTheme="minorHAnsi" w:hAnsiTheme="minorHAnsi" w:cstheme="minorHAnsi"/>
          <w:sz w:val="24"/>
          <w:szCs w:val="24"/>
        </w:rPr>
        <w:t>%</w:t>
      </w:r>
      <w:r w:rsidR="003B64E5" w:rsidRPr="00C92711">
        <w:rPr>
          <w:rStyle w:val="ydp5537361ctextrun"/>
          <w:rFonts w:asciiTheme="minorHAnsi" w:hAnsiTheme="minorHAnsi" w:cstheme="minorHAnsi"/>
          <w:sz w:val="24"/>
          <w:szCs w:val="24"/>
        </w:rPr>
        <w:t xml:space="preserve"> compared to 202</w:t>
      </w:r>
      <w:r w:rsidR="006D735E" w:rsidRPr="00C92711">
        <w:rPr>
          <w:rStyle w:val="ydp5537361ctextrun"/>
          <w:rFonts w:asciiTheme="minorHAnsi" w:hAnsiTheme="minorHAnsi" w:cstheme="minorHAnsi"/>
          <w:sz w:val="24"/>
          <w:szCs w:val="24"/>
        </w:rPr>
        <w:t>3</w:t>
      </w:r>
      <w:r w:rsidR="004A0DDD" w:rsidRPr="00C92711">
        <w:rPr>
          <w:rStyle w:val="ydp5537361ctextrun"/>
          <w:rFonts w:asciiTheme="minorHAnsi" w:hAnsiTheme="minorHAnsi" w:cstheme="minorHAnsi"/>
          <w:sz w:val="24"/>
          <w:szCs w:val="24"/>
        </w:rPr>
        <w:t>.</w:t>
      </w:r>
      <w:r w:rsidR="001035B7" w:rsidRPr="00C92711">
        <w:rPr>
          <w:rStyle w:val="ydp5537361ctextrun"/>
          <w:rFonts w:asciiTheme="minorHAnsi" w:hAnsiTheme="minorHAnsi" w:cstheme="minorHAnsi"/>
          <w:sz w:val="24"/>
          <w:szCs w:val="24"/>
        </w:rPr>
        <w:t xml:space="preserve"> </w:t>
      </w:r>
    </w:p>
    <w:p w14:paraId="68668E0A" w14:textId="5B29FDE2" w:rsidR="00C92711" w:rsidRPr="00C92711" w:rsidRDefault="004A0DDD" w:rsidP="00E53737">
      <w:pPr>
        <w:pStyle w:val="ydp5537361cparagraph"/>
        <w:numPr>
          <w:ilvl w:val="0"/>
          <w:numId w:val="32"/>
        </w:numPr>
        <w:spacing w:before="0" w:beforeAutospacing="0" w:after="0" w:afterAutospacing="0"/>
        <w:jc w:val="both"/>
        <w:textAlignment w:val="baseline"/>
        <w:rPr>
          <w:rStyle w:val="ydp5537361ctextrun"/>
          <w:rFonts w:asciiTheme="minorHAnsi" w:hAnsiTheme="minorHAnsi" w:cstheme="minorHAnsi"/>
        </w:rPr>
      </w:pPr>
      <w:r w:rsidRPr="00C92711">
        <w:rPr>
          <w:rStyle w:val="ydp5537361ctextrun"/>
          <w:rFonts w:asciiTheme="minorHAnsi" w:hAnsiTheme="minorHAnsi" w:cstheme="minorHAnsi"/>
          <w:sz w:val="24"/>
          <w:szCs w:val="24"/>
        </w:rPr>
        <w:t xml:space="preserve">The </w:t>
      </w:r>
      <w:r w:rsidR="001035B7" w:rsidRPr="00C92711">
        <w:rPr>
          <w:rStyle w:val="ydp5537361ctextrun"/>
          <w:rFonts w:asciiTheme="minorHAnsi" w:hAnsiTheme="minorHAnsi" w:cstheme="minorHAnsi"/>
          <w:sz w:val="24"/>
          <w:szCs w:val="24"/>
        </w:rPr>
        <w:t>weekly collections</w:t>
      </w:r>
      <w:r w:rsidR="00C92711" w:rsidRPr="00C92711">
        <w:rPr>
          <w:rStyle w:val="ydp5537361ctextrun"/>
          <w:rFonts w:asciiTheme="minorHAnsi" w:hAnsiTheme="minorHAnsi" w:cstheme="minorHAnsi"/>
          <w:sz w:val="24"/>
          <w:szCs w:val="24"/>
        </w:rPr>
        <w:t xml:space="preserve"> average of $6,394,</w:t>
      </w:r>
      <w:r w:rsidR="00696C0F" w:rsidRPr="00C92711">
        <w:rPr>
          <w:rStyle w:val="ydp5537361ctextrun"/>
          <w:rFonts w:asciiTheme="minorHAnsi" w:hAnsiTheme="minorHAnsi" w:cstheme="minorHAnsi"/>
          <w:sz w:val="24"/>
          <w:szCs w:val="24"/>
        </w:rPr>
        <w:t xml:space="preserve"> including pre-authorized payments,</w:t>
      </w:r>
      <w:r w:rsidR="001035B7" w:rsidRPr="00C92711">
        <w:rPr>
          <w:rStyle w:val="ydp5537361ctextrun"/>
          <w:rFonts w:asciiTheme="minorHAnsi" w:hAnsiTheme="minorHAnsi" w:cstheme="minorHAnsi"/>
          <w:sz w:val="24"/>
          <w:szCs w:val="24"/>
        </w:rPr>
        <w:t xml:space="preserve"> were </w:t>
      </w:r>
      <w:r w:rsidR="006D735E" w:rsidRPr="00C92711">
        <w:rPr>
          <w:rStyle w:val="ydp5537361ctextrun"/>
          <w:rFonts w:asciiTheme="minorHAnsi" w:hAnsiTheme="minorHAnsi" w:cstheme="minorHAnsi"/>
          <w:sz w:val="24"/>
          <w:szCs w:val="24"/>
        </w:rPr>
        <w:t xml:space="preserve">less than </w:t>
      </w:r>
      <w:r w:rsidR="00A5371F" w:rsidRPr="00C92711">
        <w:rPr>
          <w:rStyle w:val="ydp5537361ctextrun"/>
          <w:rFonts w:asciiTheme="minorHAnsi" w:hAnsiTheme="minorHAnsi" w:cstheme="minorHAnsi"/>
          <w:sz w:val="24"/>
          <w:szCs w:val="24"/>
        </w:rPr>
        <w:t xml:space="preserve">in </w:t>
      </w:r>
      <w:r w:rsidR="006D735E" w:rsidRPr="00C92711">
        <w:rPr>
          <w:rStyle w:val="ydp5537361ctextrun"/>
          <w:rFonts w:asciiTheme="minorHAnsi" w:hAnsiTheme="minorHAnsi" w:cstheme="minorHAnsi"/>
          <w:sz w:val="24"/>
          <w:szCs w:val="24"/>
        </w:rPr>
        <w:t>2023.</w:t>
      </w:r>
      <w:r w:rsidR="001035B7" w:rsidRPr="00C92711">
        <w:rPr>
          <w:rStyle w:val="ydp5537361ctextrun"/>
          <w:rFonts w:asciiTheme="minorHAnsi" w:hAnsiTheme="minorHAnsi" w:cstheme="minorHAnsi"/>
          <w:sz w:val="24"/>
          <w:szCs w:val="24"/>
        </w:rPr>
        <w:t xml:space="preserve"> </w:t>
      </w:r>
    </w:p>
    <w:p w14:paraId="683090D6" w14:textId="77777777" w:rsidR="00C92711" w:rsidRPr="00C92711" w:rsidRDefault="00C92711" w:rsidP="00E53737">
      <w:pPr>
        <w:pStyle w:val="ydp5537361cparagraph"/>
        <w:numPr>
          <w:ilvl w:val="0"/>
          <w:numId w:val="32"/>
        </w:numPr>
        <w:spacing w:before="0" w:beforeAutospacing="0" w:after="0" w:afterAutospacing="0"/>
        <w:jc w:val="both"/>
        <w:textAlignment w:val="baseline"/>
        <w:rPr>
          <w:rStyle w:val="ydp5537361ctextrun"/>
          <w:rFonts w:asciiTheme="minorHAnsi" w:hAnsiTheme="minorHAnsi" w:cstheme="minorHAnsi"/>
        </w:rPr>
      </w:pPr>
      <w:r w:rsidRPr="00C92711">
        <w:rPr>
          <w:rStyle w:val="ydp5537361ctextrun"/>
          <w:rFonts w:asciiTheme="minorHAnsi" w:hAnsiTheme="minorHAnsi" w:cstheme="minorHAnsi"/>
          <w:sz w:val="24"/>
          <w:szCs w:val="24"/>
        </w:rPr>
        <w:t xml:space="preserve">The Parish </w:t>
      </w:r>
      <w:r w:rsidR="00CB4422" w:rsidRPr="00C92711">
        <w:rPr>
          <w:rStyle w:val="ydp5537361ctextrun"/>
          <w:rFonts w:asciiTheme="minorHAnsi" w:hAnsiTheme="minorHAnsi" w:cstheme="minorHAnsi"/>
          <w:sz w:val="24"/>
          <w:szCs w:val="24"/>
        </w:rPr>
        <w:t>used $10,000 from the funds on deposit at the Chancery</w:t>
      </w:r>
      <w:r w:rsidR="00A5371F" w:rsidRPr="00C92711">
        <w:rPr>
          <w:rStyle w:val="ydp5537361ctextrun"/>
          <w:rFonts w:asciiTheme="minorHAnsi" w:hAnsiTheme="minorHAnsi" w:cstheme="minorHAnsi"/>
          <w:sz w:val="24"/>
          <w:szCs w:val="24"/>
        </w:rPr>
        <w:t xml:space="preserve"> (which was </w:t>
      </w:r>
      <w:r w:rsidR="006A10FC" w:rsidRPr="00C92711">
        <w:rPr>
          <w:rStyle w:val="ydp5537361ctextrun"/>
          <w:rFonts w:asciiTheme="minorHAnsi" w:hAnsiTheme="minorHAnsi" w:cstheme="minorHAnsi"/>
          <w:sz w:val="24"/>
          <w:szCs w:val="24"/>
        </w:rPr>
        <w:t xml:space="preserve">mostly </w:t>
      </w:r>
      <w:r w:rsidR="00A5371F" w:rsidRPr="00C92711">
        <w:rPr>
          <w:rStyle w:val="ydp5537361ctextrun"/>
          <w:rFonts w:asciiTheme="minorHAnsi" w:hAnsiTheme="minorHAnsi" w:cstheme="minorHAnsi"/>
          <w:sz w:val="24"/>
          <w:szCs w:val="24"/>
        </w:rPr>
        <w:t xml:space="preserve">offset by the interest </w:t>
      </w:r>
      <w:proofErr w:type="gramStart"/>
      <w:r w:rsidR="00A5371F" w:rsidRPr="00C92711">
        <w:rPr>
          <w:rStyle w:val="ydp5537361ctextrun"/>
          <w:rFonts w:asciiTheme="minorHAnsi" w:hAnsiTheme="minorHAnsi" w:cstheme="minorHAnsi"/>
          <w:sz w:val="24"/>
          <w:szCs w:val="24"/>
        </w:rPr>
        <w:t xml:space="preserve">earned) </w:t>
      </w:r>
      <w:r w:rsidR="00CB4422" w:rsidRPr="00C92711">
        <w:rPr>
          <w:rStyle w:val="ydp5537361ctextrun"/>
          <w:rFonts w:asciiTheme="minorHAnsi" w:hAnsiTheme="minorHAnsi" w:cstheme="minorHAnsi"/>
          <w:sz w:val="24"/>
          <w:szCs w:val="24"/>
        </w:rPr>
        <w:t xml:space="preserve"> to</w:t>
      </w:r>
      <w:proofErr w:type="gramEnd"/>
      <w:r w:rsidR="00CB4422" w:rsidRPr="00C92711">
        <w:rPr>
          <w:rStyle w:val="ydp5537361ctextrun"/>
          <w:rFonts w:asciiTheme="minorHAnsi" w:hAnsiTheme="minorHAnsi" w:cstheme="minorHAnsi"/>
          <w:sz w:val="24"/>
          <w:szCs w:val="24"/>
        </w:rPr>
        <w:t xml:space="preserve"> offset some of the expenses in 2024. </w:t>
      </w:r>
    </w:p>
    <w:p w14:paraId="6D4A7932" w14:textId="77777777" w:rsidR="00C92711" w:rsidRPr="00C92711" w:rsidRDefault="00C92711" w:rsidP="00C92711">
      <w:pPr>
        <w:pStyle w:val="ydp5537361cparagraph"/>
        <w:spacing w:before="0" w:beforeAutospacing="0" w:after="0" w:afterAutospacing="0"/>
        <w:jc w:val="both"/>
        <w:textAlignment w:val="baseline"/>
        <w:rPr>
          <w:rStyle w:val="ydp5537361ctextrun"/>
          <w:rFonts w:asciiTheme="minorHAnsi" w:hAnsiTheme="minorHAnsi" w:cstheme="minorHAnsi"/>
        </w:rPr>
      </w:pPr>
    </w:p>
    <w:p w14:paraId="03BEB419" w14:textId="2C1FB6C6" w:rsidR="001035B7" w:rsidRPr="00C92711" w:rsidRDefault="001035B7" w:rsidP="00C92711">
      <w:pPr>
        <w:pStyle w:val="ydp5537361cparagraph"/>
        <w:spacing w:before="0" w:beforeAutospacing="0" w:after="0" w:afterAutospacing="0"/>
        <w:jc w:val="both"/>
        <w:textAlignment w:val="baseline"/>
        <w:rPr>
          <w:rFonts w:asciiTheme="minorHAnsi" w:hAnsiTheme="minorHAnsi" w:cstheme="minorHAnsi"/>
        </w:rPr>
      </w:pPr>
      <w:r w:rsidRPr="00C92711">
        <w:rPr>
          <w:rStyle w:val="ydp5537361ctextrun"/>
          <w:rFonts w:asciiTheme="minorHAnsi" w:hAnsiTheme="minorHAnsi" w:cstheme="minorHAnsi"/>
          <w:sz w:val="24"/>
          <w:szCs w:val="24"/>
        </w:rPr>
        <w:t xml:space="preserve">The </w:t>
      </w:r>
      <w:r w:rsidR="00C92711" w:rsidRPr="00C92711">
        <w:rPr>
          <w:rStyle w:val="ydp5537361ctextrun"/>
          <w:rFonts w:asciiTheme="minorHAnsi" w:hAnsiTheme="minorHAnsi" w:cstheme="minorHAnsi"/>
          <w:sz w:val="24"/>
          <w:szCs w:val="24"/>
        </w:rPr>
        <w:t xml:space="preserve">2025 </w:t>
      </w:r>
      <w:r w:rsidRPr="00C92711">
        <w:rPr>
          <w:rStyle w:val="ydp5537361ctextrun"/>
          <w:rFonts w:asciiTheme="minorHAnsi" w:hAnsiTheme="minorHAnsi" w:cstheme="minorHAnsi"/>
          <w:sz w:val="24"/>
          <w:szCs w:val="24"/>
        </w:rPr>
        <w:t xml:space="preserve">weekly </w:t>
      </w:r>
      <w:r w:rsidR="00CB4422" w:rsidRPr="00C92711">
        <w:rPr>
          <w:rStyle w:val="ydp5537361ctextrun"/>
          <w:rFonts w:asciiTheme="minorHAnsi" w:hAnsiTheme="minorHAnsi" w:cstheme="minorHAnsi"/>
          <w:sz w:val="24"/>
          <w:szCs w:val="24"/>
        </w:rPr>
        <w:t xml:space="preserve">donations target </w:t>
      </w:r>
      <w:r w:rsidR="00C92711" w:rsidRPr="00C92711">
        <w:rPr>
          <w:rStyle w:val="ydp5537361ctextrun"/>
          <w:rFonts w:asciiTheme="minorHAnsi" w:hAnsiTheme="minorHAnsi" w:cstheme="minorHAnsi"/>
          <w:sz w:val="24"/>
          <w:szCs w:val="24"/>
        </w:rPr>
        <w:t>was set at</w:t>
      </w:r>
      <w:r w:rsidR="00CB4422" w:rsidRPr="00C92711">
        <w:rPr>
          <w:rStyle w:val="ydp5537361ctextrun"/>
          <w:rFonts w:asciiTheme="minorHAnsi" w:hAnsiTheme="minorHAnsi" w:cstheme="minorHAnsi"/>
          <w:sz w:val="24"/>
          <w:szCs w:val="24"/>
        </w:rPr>
        <w:t xml:space="preserve"> $6</w:t>
      </w:r>
      <w:r w:rsidR="00C92711" w:rsidRPr="00C92711">
        <w:rPr>
          <w:rStyle w:val="ydp5537361ctextrun"/>
          <w:rFonts w:asciiTheme="minorHAnsi" w:hAnsiTheme="minorHAnsi" w:cstheme="minorHAnsi"/>
          <w:sz w:val="24"/>
          <w:szCs w:val="24"/>
        </w:rPr>
        <w:t>,</w:t>
      </w:r>
      <w:r w:rsidR="00CB4422" w:rsidRPr="00C92711">
        <w:rPr>
          <w:rStyle w:val="ydp5537361ctextrun"/>
          <w:rFonts w:asciiTheme="minorHAnsi" w:hAnsiTheme="minorHAnsi" w:cstheme="minorHAnsi"/>
          <w:sz w:val="24"/>
          <w:szCs w:val="24"/>
        </w:rPr>
        <w:t>500</w:t>
      </w:r>
      <w:r w:rsidR="00696C0F" w:rsidRPr="00C92711">
        <w:rPr>
          <w:rStyle w:val="ydp5537361ctextrun"/>
          <w:rFonts w:asciiTheme="minorHAnsi" w:hAnsiTheme="minorHAnsi" w:cstheme="minorHAnsi"/>
          <w:sz w:val="24"/>
          <w:szCs w:val="24"/>
        </w:rPr>
        <w:t xml:space="preserve">, in </w:t>
      </w:r>
      <w:r w:rsidR="00CB4422" w:rsidRPr="00C92711">
        <w:rPr>
          <w:rStyle w:val="ydp5537361ctextrun"/>
          <w:rFonts w:asciiTheme="minorHAnsi" w:hAnsiTheme="minorHAnsi" w:cstheme="minorHAnsi"/>
          <w:sz w:val="24"/>
          <w:szCs w:val="24"/>
        </w:rPr>
        <w:t>line with current values</w:t>
      </w:r>
      <w:r w:rsidR="00F05FF8" w:rsidRPr="00C92711">
        <w:rPr>
          <w:rStyle w:val="ydp5537361ctextrun"/>
          <w:rFonts w:asciiTheme="minorHAnsi" w:hAnsiTheme="minorHAnsi" w:cstheme="minorHAnsi"/>
          <w:sz w:val="24"/>
          <w:szCs w:val="24"/>
        </w:rPr>
        <w:t xml:space="preserve"> of an average of $6,394 per week in 2024</w:t>
      </w:r>
      <w:r w:rsidR="00CB4422" w:rsidRPr="00C92711">
        <w:rPr>
          <w:rStyle w:val="ydp5537361ctextrun"/>
          <w:rFonts w:asciiTheme="minorHAnsi" w:hAnsiTheme="minorHAnsi" w:cstheme="minorHAnsi"/>
          <w:sz w:val="24"/>
          <w:szCs w:val="24"/>
        </w:rPr>
        <w:t xml:space="preserve">.  The Finance Council has also </w:t>
      </w:r>
      <w:r w:rsidR="00696C0F" w:rsidRPr="00C92711">
        <w:rPr>
          <w:rStyle w:val="ydp5537361ctextrun"/>
          <w:rFonts w:asciiTheme="minorHAnsi" w:hAnsiTheme="minorHAnsi" w:cstheme="minorHAnsi"/>
          <w:sz w:val="24"/>
          <w:szCs w:val="24"/>
        </w:rPr>
        <w:t>prepared</w:t>
      </w:r>
      <w:r w:rsidR="00CB4422" w:rsidRPr="00C92711">
        <w:rPr>
          <w:rStyle w:val="ydp5537361ctextrun"/>
          <w:rFonts w:asciiTheme="minorHAnsi" w:hAnsiTheme="minorHAnsi" w:cstheme="minorHAnsi"/>
          <w:sz w:val="24"/>
          <w:szCs w:val="24"/>
        </w:rPr>
        <w:t xml:space="preserve"> a</w:t>
      </w:r>
      <w:r w:rsidR="00C92711" w:rsidRPr="00C92711">
        <w:rPr>
          <w:rStyle w:val="ydp5537361ctextrun"/>
          <w:rFonts w:asciiTheme="minorHAnsi" w:hAnsiTheme="minorHAnsi" w:cstheme="minorHAnsi"/>
          <w:sz w:val="24"/>
          <w:szCs w:val="24"/>
        </w:rPr>
        <w:t>n operating</w:t>
      </w:r>
      <w:r w:rsidR="00CB4422" w:rsidRPr="00C92711">
        <w:rPr>
          <w:rStyle w:val="ydp5537361ctextrun"/>
          <w:rFonts w:asciiTheme="minorHAnsi" w:hAnsiTheme="minorHAnsi" w:cstheme="minorHAnsi"/>
          <w:sz w:val="24"/>
          <w:szCs w:val="24"/>
        </w:rPr>
        <w:t xml:space="preserve"> budget and will monitor the results at our regular meetings. </w:t>
      </w:r>
      <w:r w:rsidR="00C92711" w:rsidRPr="00C92711">
        <w:rPr>
          <w:rStyle w:val="ydp5537361ctextrun"/>
          <w:rFonts w:asciiTheme="minorHAnsi" w:hAnsiTheme="minorHAnsi" w:cstheme="minorHAnsi"/>
          <w:sz w:val="24"/>
          <w:szCs w:val="24"/>
        </w:rPr>
        <w:t>We</w:t>
      </w:r>
      <w:r w:rsidR="00CB4422" w:rsidRPr="00C92711">
        <w:rPr>
          <w:rStyle w:val="ydp5537361ctextrun"/>
          <w:rFonts w:asciiTheme="minorHAnsi" w:hAnsiTheme="minorHAnsi" w:cstheme="minorHAnsi"/>
          <w:sz w:val="24"/>
          <w:szCs w:val="24"/>
        </w:rPr>
        <w:t xml:space="preserve"> do not anticipate major extraordinary expenses in 2025.</w:t>
      </w:r>
      <w:r w:rsidRPr="00C92711">
        <w:rPr>
          <w:rStyle w:val="ydp5537361ctextrun"/>
          <w:rFonts w:asciiTheme="minorHAnsi" w:hAnsiTheme="minorHAnsi" w:cstheme="minorHAnsi"/>
          <w:sz w:val="24"/>
          <w:szCs w:val="24"/>
        </w:rPr>
        <w:t>  </w:t>
      </w:r>
      <w:r w:rsidRPr="00C92711">
        <w:rPr>
          <w:rStyle w:val="ydp5537361ceop"/>
          <w:rFonts w:asciiTheme="minorHAnsi" w:hAnsiTheme="minorHAnsi" w:cstheme="minorHAnsi"/>
          <w:sz w:val="24"/>
          <w:szCs w:val="24"/>
        </w:rPr>
        <w:t> </w:t>
      </w:r>
    </w:p>
    <w:p w14:paraId="460FD4C2" w14:textId="1D1FF149" w:rsidR="001035B7" w:rsidRPr="00C92711" w:rsidRDefault="001035B7" w:rsidP="008E6CE1">
      <w:pPr>
        <w:pStyle w:val="ydp5537361cparagraph"/>
        <w:spacing w:before="0" w:beforeAutospacing="0" w:after="0" w:afterAutospacing="0"/>
        <w:jc w:val="both"/>
        <w:textAlignment w:val="baseline"/>
        <w:rPr>
          <w:rFonts w:asciiTheme="minorHAnsi" w:hAnsiTheme="minorHAnsi" w:cstheme="minorHAnsi"/>
          <w:sz w:val="24"/>
          <w:szCs w:val="24"/>
        </w:rPr>
      </w:pPr>
      <w:r w:rsidRPr="00C92711">
        <w:rPr>
          <w:rFonts w:asciiTheme="minorHAnsi" w:hAnsiTheme="minorHAnsi" w:cstheme="minorHAnsi"/>
          <w:sz w:val="24"/>
          <w:szCs w:val="24"/>
        </w:rPr>
        <w:t> </w:t>
      </w:r>
    </w:p>
    <w:p w14:paraId="686200B9" w14:textId="27BD526B" w:rsidR="001035B7" w:rsidRPr="00C92711" w:rsidRDefault="001035B7" w:rsidP="008E6CE1">
      <w:pPr>
        <w:pStyle w:val="ydp5537361cparagraph"/>
        <w:spacing w:before="0" w:beforeAutospacing="0" w:after="0" w:afterAutospacing="0"/>
        <w:jc w:val="both"/>
        <w:textAlignment w:val="baseline"/>
        <w:rPr>
          <w:rStyle w:val="ydp5537361ctextrun"/>
          <w:rFonts w:asciiTheme="minorHAnsi" w:hAnsiTheme="minorHAnsi" w:cstheme="minorHAnsi"/>
          <w:sz w:val="24"/>
          <w:szCs w:val="24"/>
        </w:rPr>
      </w:pPr>
      <w:r w:rsidRPr="00C92711">
        <w:rPr>
          <w:rStyle w:val="ydp5537361ctextrun"/>
          <w:rFonts w:asciiTheme="minorHAnsi" w:hAnsiTheme="minorHAnsi" w:cstheme="minorHAnsi"/>
          <w:sz w:val="24"/>
          <w:szCs w:val="24"/>
        </w:rPr>
        <w:t xml:space="preserve">We sincerely thank you, the parishioners, for </w:t>
      </w:r>
      <w:r w:rsidR="00B723B7" w:rsidRPr="00C92711">
        <w:rPr>
          <w:rStyle w:val="ydp5537361ctextrun"/>
          <w:rFonts w:asciiTheme="minorHAnsi" w:hAnsiTheme="minorHAnsi" w:cstheme="minorHAnsi"/>
          <w:sz w:val="24"/>
          <w:szCs w:val="24"/>
        </w:rPr>
        <w:t>your</w:t>
      </w:r>
      <w:r w:rsidRPr="00C92711">
        <w:rPr>
          <w:rStyle w:val="ydp5537361ctextrun"/>
          <w:rFonts w:asciiTheme="minorHAnsi" w:hAnsiTheme="minorHAnsi" w:cstheme="minorHAnsi"/>
          <w:sz w:val="24"/>
          <w:szCs w:val="24"/>
        </w:rPr>
        <w:t xml:space="preserve"> continued financial support of </w:t>
      </w:r>
      <w:r w:rsidR="00B723B7" w:rsidRPr="00C92711">
        <w:rPr>
          <w:rStyle w:val="ydp5537361ctextrun"/>
          <w:rFonts w:asciiTheme="minorHAnsi" w:hAnsiTheme="minorHAnsi" w:cstheme="minorHAnsi"/>
          <w:sz w:val="24"/>
          <w:szCs w:val="24"/>
        </w:rPr>
        <w:t>yo</w:t>
      </w:r>
      <w:r w:rsidRPr="00C92711">
        <w:rPr>
          <w:rStyle w:val="ydp5537361ctextrun"/>
          <w:rFonts w:asciiTheme="minorHAnsi" w:hAnsiTheme="minorHAnsi" w:cstheme="minorHAnsi"/>
          <w:sz w:val="24"/>
          <w:szCs w:val="24"/>
        </w:rPr>
        <w:t>ur parish community</w:t>
      </w:r>
      <w:r w:rsidR="00C65C51" w:rsidRPr="00C92711">
        <w:rPr>
          <w:rStyle w:val="ydp5537361ctextrun"/>
          <w:rFonts w:asciiTheme="minorHAnsi" w:hAnsiTheme="minorHAnsi" w:cstheme="minorHAnsi"/>
          <w:sz w:val="24"/>
          <w:szCs w:val="24"/>
        </w:rPr>
        <w:t>.</w:t>
      </w:r>
      <w:r w:rsidRPr="00C92711">
        <w:rPr>
          <w:rStyle w:val="ydp5537361ctextrun"/>
          <w:rFonts w:asciiTheme="minorHAnsi" w:hAnsiTheme="minorHAnsi" w:cstheme="minorHAnsi"/>
          <w:sz w:val="24"/>
          <w:szCs w:val="24"/>
        </w:rPr>
        <w:t xml:space="preserve"> </w:t>
      </w:r>
      <w:r w:rsidR="00F05FF8" w:rsidRPr="00C92711">
        <w:rPr>
          <w:rStyle w:val="ydp5537361ctextrun"/>
          <w:rFonts w:asciiTheme="minorHAnsi" w:hAnsiTheme="minorHAnsi" w:cstheme="minorHAnsi"/>
          <w:sz w:val="24"/>
          <w:szCs w:val="24"/>
        </w:rPr>
        <w:t xml:space="preserve">In line with our current deficits </w:t>
      </w:r>
      <w:r w:rsidR="00291A82" w:rsidRPr="00C92711">
        <w:rPr>
          <w:rStyle w:val="ydp5537361ctextrun"/>
          <w:rFonts w:asciiTheme="minorHAnsi" w:hAnsiTheme="minorHAnsi" w:cstheme="minorHAnsi"/>
          <w:sz w:val="24"/>
          <w:szCs w:val="24"/>
        </w:rPr>
        <w:t>for the past two (2) years,</w:t>
      </w:r>
      <w:r w:rsidR="00F05FF8" w:rsidRPr="00C92711">
        <w:rPr>
          <w:rStyle w:val="ydp5537361ctextrun"/>
          <w:rFonts w:asciiTheme="minorHAnsi" w:hAnsiTheme="minorHAnsi" w:cstheme="minorHAnsi"/>
          <w:sz w:val="24"/>
          <w:szCs w:val="24"/>
        </w:rPr>
        <w:t xml:space="preserve"> we ask you to review your donations and adjust them if you</w:t>
      </w:r>
      <w:r w:rsidR="00827CD3">
        <w:rPr>
          <w:rStyle w:val="ydp5537361ctextrun"/>
          <w:rFonts w:asciiTheme="minorHAnsi" w:hAnsiTheme="minorHAnsi" w:cstheme="minorHAnsi"/>
          <w:sz w:val="24"/>
          <w:szCs w:val="24"/>
        </w:rPr>
        <w:t xml:space="preserve"> can</w:t>
      </w:r>
      <w:r w:rsidR="00F05FF8" w:rsidRPr="00C92711">
        <w:rPr>
          <w:rStyle w:val="ydp5537361ctextrun"/>
          <w:rFonts w:asciiTheme="minorHAnsi" w:hAnsiTheme="minorHAnsi" w:cstheme="minorHAnsi"/>
          <w:sz w:val="24"/>
          <w:szCs w:val="24"/>
        </w:rPr>
        <w:t>.</w:t>
      </w:r>
    </w:p>
    <w:p w14:paraId="76086FE3" w14:textId="4FD8D58C" w:rsidR="003B64E5" w:rsidRPr="00C92711" w:rsidRDefault="00942D63" w:rsidP="008E6CE1">
      <w:pPr>
        <w:spacing w:before="100" w:beforeAutospacing="1" w:after="100" w:afterAutospacing="1"/>
        <w:jc w:val="both"/>
        <w:textAlignment w:val="baseline"/>
        <w:rPr>
          <w:rStyle w:val="ydp5537361ceop"/>
          <w:rFonts w:asciiTheme="minorHAnsi" w:hAnsiTheme="minorHAnsi" w:cstheme="minorHAnsi"/>
          <w:sz w:val="24"/>
          <w:szCs w:val="24"/>
        </w:rPr>
      </w:pPr>
      <w:r w:rsidRPr="00C92711">
        <w:rPr>
          <w:rFonts w:asciiTheme="minorHAnsi" w:hAnsiTheme="minorHAnsi" w:cstheme="minorHAnsi"/>
          <w:sz w:val="24"/>
          <w:szCs w:val="24"/>
        </w:rPr>
        <w:t xml:space="preserve">The monthly debit plan has been very helpful in smoothing out our parish donations. </w:t>
      </w:r>
      <w:r w:rsidR="003B64E5" w:rsidRPr="00C92711">
        <w:rPr>
          <w:rStyle w:val="ydp5537361ceop"/>
          <w:rFonts w:asciiTheme="minorHAnsi" w:hAnsiTheme="minorHAnsi" w:cstheme="minorHAnsi"/>
          <w:sz w:val="24"/>
          <w:szCs w:val="24"/>
        </w:rPr>
        <w:t>If you wish to use the pre-authorized payment plan</w:t>
      </w:r>
      <w:r w:rsidR="00A5371F" w:rsidRPr="00C92711">
        <w:rPr>
          <w:rStyle w:val="ydp5537361ceop"/>
          <w:rFonts w:asciiTheme="minorHAnsi" w:hAnsiTheme="minorHAnsi" w:cstheme="minorHAnsi"/>
          <w:sz w:val="24"/>
          <w:szCs w:val="24"/>
        </w:rPr>
        <w:t>,</w:t>
      </w:r>
      <w:r w:rsidR="003B64E5" w:rsidRPr="00C92711">
        <w:rPr>
          <w:rStyle w:val="ydp5537361ceop"/>
          <w:rFonts w:asciiTheme="minorHAnsi" w:hAnsiTheme="minorHAnsi" w:cstheme="minorHAnsi"/>
          <w:sz w:val="24"/>
          <w:szCs w:val="24"/>
        </w:rPr>
        <w:t xml:space="preserve"> </w:t>
      </w:r>
      <w:r w:rsidR="00F851FB" w:rsidRPr="00C92711">
        <w:rPr>
          <w:rStyle w:val="ydp5537361ceop"/>
          <w:rFonts w:asciiTheme="minorHAnsi" w:hAnsiTheme="minorHAnsi" w:cstheme="minorHAnsi"/>
          <w:sz w:val="24"/>
          <w:szCs w:val="24"/>
        </w:rPr>
        <w:t xml:space="preserve">please </w:t>
      </w:r>
      <w:r w:rsidR="00CA3D2A">
        <w:rPr>
          <w:rStyle w:val="ydp5537361ceop"/>
          <w:rFonts w:asciiTheme="minorHAnsi" w:hAnsiTheme="minorHAnsi" w:cstheme="minorHAnsi"/>
          <w:sz w:val="24"/>
          <w:szCs w:val="24"/>
        </w:rPr>
        <w:t xml:space="preserve">contact </w:t>
      </w:r>
      <w:r w:rsidR="003B64E5" w:rsidRPr="00C92711">
        <w:rPr>
          <w:rStyle w:val="ydp5537361ceop"/>
          <w:rFonts w:asciiTheme="minorHAnsi" w:hAnsiTheme="minorHAnsi" w:cstheme="minorHAnsi"/>
          <w:sz w:val="24"/>
          <w:szCs w:val="24"/>
        </w:rPr>
        <w:t>the office to set it up.</w:t>
      </w:r>
    </w:p>
    <w:p w14:paraId="67DA8A40" w14:textId="376C80C2" w:rsidR="006F696D" w:rsidRPr="00C92711" w:rsidRDefault="006F696D" w:rsidP="008E6CE1">
      <w:pPr>
        <w:spacing w:before="100" w:beforeAutospacing="1" w:after="100" w:afterAutospacing="1"/>
        <w:jc w:val="both"/>
        <w:textAlignment w:val="baseline"/>
        <w:rPr>
          <w:rStyle w:val="ydp5537361ctextrun"/>
          <w:rFonts w:asciiTheme="minorHAnsi" w:hAnsiTheme="minorHAnsi" w:cstheme="minorHAnsi"/>
          <w:sz w:val="24"/>
          <w:szCs w:val="24"/>
        </w:rPr>
      </w:pPr>
      <w:r w:rsidRPr="00C92711">
        <w:rPr>
          <w:rStyle w:val="ydp5537361ctextrun"/>
          <w:rFonts w:asciiTheme="minorHAnsi" w:hAnsiTheme="minorHAnsi" w:cstheme="minorHAnsi"/>
          <w:sz w:val="24"/>
          <w:szCs w:val="24"/>
        </w:rPr>
        <w:t xml:space="preserve">If you have any </w:t>
      </w:r>
      <w:r w:rsidR="00CA3D2A" w:rsidRPr="00C92711">
        <w:rPr>
          <w:rStyle w:val="ydp5537361ctextrun"/>
          <w:rFonts w:asciiTheme="minorHAnsi" w:hAnsiTheme="minorHAnsi" w:cstheme="minorHAnsi"/>
          <w:sz w:val="24"/>
          <w:szCs w:val="24"/>
        </w:rPr>
        <w:t>questions</w:t>
      </w:r>
      <w:r w:rsidR="00CA3D2A">
        <w:rPr>
          <w:rStyle w:val="ydp5537361ctextrun"/>
          <w:rFonts w:asciiTheme="minorHAnsi" w:hAnsiTheme="minorHAnsi" w:cstheme="minorHAnsi"/>
          <w:sz w:val="24"/>
          <w:szCs w:val="24"/>
        </w:rPr>
        <w:t xml:space="preserve"> regarding the financial report</w:t>
      </w:r>
      <w:r w:rsidR="00A5371F" w:rsidRPr="00C92711">
        <w:rPr>
          <w:rStyle w:val="ydp5537361ctextrun"/>
          <w:rFonts w:asciiTheme="minorHAnsi" w:hAnsiTheme="minorHAnsi" w:cstheme="minorHAnsi"/>
          <w:sz w:val="24"/>
          <w:szCs w:val="24"/>
        </w:rPr>
        <w:t>,</w:t>
      </w:r>
      <w:r w:rsidRPr="00C92711">
        <w:rPr>
          <w:rStyle w:val="ydp5537361ctextrun"/>
          <w:rFonts w:asciiTheme="minorHAnsi" w:hAnsiTheme="minorHAnsi" w:cstheme="minorHAnsi"/>
          <w:sz w:val="24"/>
          <w:szCs w:val="24"/>
        </w:rPr>
        <w:t xml:space="preserve"> </w:t>
      </w:r>
      <w:r w:rsidR="00F851FB" w:rsidRPr="00C92711">
        <w:rPr>
          <w:rStyle w:val="ydp5537361ctextrun"/>
          <w:rFonts w:asciiTheme="minorHAnsi" w:hAnsiTheme="minorHAnsi" w:cstheme="minorHAnsi"/>
          <w:sz w:val="24"/>
          <w:szCs w:val="24"/>
        </w:rPr>
        <w:t xml:space="preserve">please </w:t>
      </w:r>
      <w:r w:rsidR="009B6580" w:rsidRPr="00C92711">
        <w:rPr>
          <w:rStyle w:val="ydp5537361ctextrun"/>
          <w:rFonts w:asciiTheme="minorHAnsi" w:hAnsiTheme="minorHAnsi" w:cstheme="minorHAnsi"/>
          <w:sz w:val="24"/>
          <w:szCs w:val="24"/>
        </w:rPr>
        <w:t>contact</w:t>
      </w:r>
      <w:r w:rsidR="00F851FB" w:rsidRPr="00C92711">
        <w:rPr>
          <w:rStyle w:val="ydp5537361ctextrun"/>
          <w:rFonts w:asciiTheme="minorHAnsi" w:hAnsiTheme="minorHAnsi" w:cstheme="minorHAnsi"/>
          <w:sz w:val="24"/>
          <w:szCs w:val="24"/>
        </w:rPr>
        <w:t xml:space="preserve"> the office</w:t>
      </w:r>
      <w:r w:rsidRPr="00C92711">
        <w:rPr>
          <w:rStyle w:val="ydp5537361ctextrun"/>
          <w:rFonts w:asciiTheme="minorHAnsi" w:hAnsiTheme="minorHAnsi" w:cstheme="minorHAnsi"/>
          <w:sz w:val="24"/>
          <w:szCs w:val="24"/>
        </w:rPr>
        <w:t xml:space="preserve"> or a member of the Financ</w:t>
      </w:r>
      <w:r w:rsidR="00026F95" w:rsidRPr="00C92711">
        <w:rPr>
          <w:rStyle w:val="ydp5537361ctextrun"/>
          <w:rFonts w:asciiTheme="minorHAnsi" w:hAnsiTheme="minorHAnsi" w:cstheme="minorHAnsi"/>
          <w:sz w:val="24"/>
          <w:szCs w:val="24"/>
        </w:rPr>
        <w:t>e</w:t>
      </w:r>
      <w:r w:rsidRPr="00C92711">
        <w:rPr>
          <w:rStyle w:val="ydp5537361ctextrun"/>
          <w:rFonts w:asciiTheme="minorHAnsi" w:hAnsiTheme="minorHAnsi" w:cstheme="minorHAnsi"/>
          <w:sz w:val="24"/>
          <w:szCs w:val="24"/>
        </w:rPr>
        <w:t xml:space="preserve"> Council.</w:t>
      </w:r>
    </w:p>
    <w:p w14:paraId="20E93976" w14:textId="4680C29B" w:rsidR="00C92711" w:rsidRPr="00C92711" w:rsidRDefault="00C92711" w:rsidP="008E6CE1">
      <w:pPr>
        <w:spacing w:before="100" w:beforeAutospacing="1" w:after="100" w:afterAutospacing="1"/>
        <w:jc w:val="both"/>
        <w:textAlignment w:val="baseline"/>
        <w:rPr>
          <w:rFonts w:asciiTheme="minorHAnsi" w:hAnsiTheme="minorHAnsi" w:cstheme="minorHAnsi"/>
        </w:rPr>
      </w:pPr>
      <w:r w:rsidRPr="00C92711">
        <w:rPr>
          <w:rStyle w:val="ydp5537361ctextrun"/>
          <w:rFonts w:asciiTheme="minorHAnsi" w:hAnsiTheme="minorHAnsi" w:cstheme="minorHAnsi"/>
          <w:sz w:val="24"/>
          <w:szCs w:val="24"/>
        </w:rPr>
        <w:t>May God’s Blessing be with all of you.</w:t>
      </w:r>
    </w:p>
    <w:p w14:paraId="363255A3" w14:textId="77777777" w:rsidR="001035B7" w:rsidRPr="00C92711" w:rsidRDefault="001035B7" w:rsidP="008E6CE1">
      <w:pPr>
        <w:jc w:val="both"/>
        <w:textAlignment w:val="baseline"/>
        <w:rPr>
          <w:rFonts w:asciiTheme="minorHAnsi" w:hAnsiTheme="minorHAnsi" w:cstheme="minorHAnsi"/>
          <w:sz w:val="24"/>
          <w:szCs w:val="24"/>
        </w:rPr>
      </w:pPr>
      <w:r w:rsidRPr="00C92711">
        <w:rPr>
          <w:rStyle w:val="ydp5537361ctextrun"/>
          <w:rFonts w:asciiTheme="minorHAnsi" w:hAnsiTheme="minorHAnsi" w:cstheme="minorHAnsi"/>
          <w:sz w:val="24"/>
          <w:szCs w:val="24"/>
        </w:rPr>
        <w:t>Sincerely,</w:t>
      </w:r>
      <w:r w:rsidRPr="00C92711">
        <w:rPr>
          <w:rStyle w:val="ydp5537361ceop"/>
          <w:rFonts w:asciiTheme="minorHAnsi" w:hAnsiTheme="minorHAnsi" w:cstheme="minorHAnsi"/>
          <w:sz w:val="24"/>
          <w:szCs w:val="24"/>
        </w:rPr>
        <w:t> </w:t>
      </w:r>
    </w:p>
    <w:p w14:paraId="7B0AD135" w14:textId="54331818" w:rsidR="001035B7" w:rsidRPr="00C92711" w:rsidRDefault="001035B7" w:rsidP="008E6CE1">
      <w:pPr>
        <w:pStyle w:val="ydp5537361cparagraph"/>
        <w:spacing w:before="0" w:beforeAutospacing="0" w:after="0" w:afterAutospacing="0"/>
        <w:jc w:val="both"/>
        <w:textAlignment w:val="baseline"/>
        <w:rPr>
          <w:rFonts w:asciiTheme="minorHAnsi" w:hAnsiTheme="minorHAnsi" w:cstheme="minorHAnsi"/>
          <w:sz w:val="24"/>
          <w:szCs w:val="24"/>
        </w:rPr>
      </w:pPr>
      <w:r w:rsidRPr="00C92711">
        <w:rPr>
          <w:rStyle w:val="ydp5537361ctextrun"/>
          <w:rFonts w:asciiTheme="minorHAnsi" w:hAnsiTheme="minorHAnsi" w:cstheme="minorHAnsi"/>
          <w:sz w:val="24"/>
          <w:szCs w:val="24"/>
        </w:rPr>
        <w:t>Parish Financ</w:t>
      </w:r>
      <w:r w:rsidR="00B723B7" w:rsidRPr="00C92711">
        <w:rPr>
          <w:rStyle w:val="ydp5537361ctextrun"/>
          <w:rFonts w:asciiTheme="minorHAnsi" w:hAnsiTheme="minorHAnsi" w:cstheme="minorHAnsi"/>
          <w:sz w:val="24"/>
          <w:szCs w:val="24"/>
        </w:rPr>
        <w:t>e</w:t>
      </w:r>
      <w:r w:rsidRPr="00C92711">
        <w:rPr>
          <w:rStyle w:val="ydp5537361ctextrun"/>
          <w:rFonts w:asciiTheme="minorHAnsi" w:hAnsiTheme="minorHAnsi" w:cstheme="minorHAnsi"/>
          <w:sz w:val="24"/>
          <w:szCs w:val="24"/>
        </w:rPr>
        <w:t xml:space="preserve"> Council</w:t>
      </w:r>
      <w:r w:rsidRPr="00C92711">
        <w:rPr>
          <w:rStyle w:val="ydp5537361ceop"/>
          <w:rFonts w:asciiTheme="minorHAnsi" w:hAnsiTheme="minorHAnsi" w:cstheme="minorHAnsi"/>
          <w:sz w:val="24"/>
          <w:szCs w:val="24"/>
        </w:rPr>
        <w:t> </w:t>
      </w:r>
    </w:p>
    <w:p w14:paraId="43F6A325" w14:textId="77777777" w:rsidR="001035B7" w:rsidRPr="00C92711" w:rsidRDefault="001035B7" w:rsidP="008E6CE1">
      <w:pPr>
        <w:pStyle w:val="ydp5537361cparagraph"/>
        <w:spacing w:before="0" w:beforeAutospacing="0" w:after="0" w:afterAutospacing="0"/>
        <w:jc w:val="both"/>
        <w:textAlignment w:val="baseline"/>
        <w:rPr>
          <w:rFonts w:asciiTheme="minorHAnsi" w:hAnsiTheme="minorHAnsi" w:cstheme="minorHAnsi"/>
          <w:sz w:val="24"/>
          <w:szCs w:val="24"/>
        </w:rPr>
      </w:pPr>
    </w:p>
    <w:p w14:paraId="14BA510C" w14:textId="6645A916" w:rsidR="009B6580" w:rsidRPr="00C92711" w:rsidRDefault="001035B7" w:rsidP="002C440A">
      <w:pPr>
        <w:tabs>
          <w:tab w:val="left" w:leader="dot" w:pos="3240"/>
          <w:tab w:val="left" w:pos="5580"/>
          <w:tab w:val="left" w:leader="dot" w:pos="8820"/>
          <w:tab w:val="left" w:pos="9900"/>
        </w:tabs>
        <w:spacing w:line="276" w:lineRule="auto"/>
        <w:jc w:val="both"/>
        <w:rPr>
          <w:rFonts w:asciiTheme="minorHAnsi" w:hAnsiTheme="minorHAnsi" w:cstheme="minorHAnsi"/>
          <w:sz w:val="24"/>
          <w:szCs w:val="24"/>
        </w:rPr>
      </w:pPr>
      <w:r w:rsidRPr="00C92711">
        <w:rPr>
          <w:rFonts w:asciiTheme="minorHAnsi" w:hAnsiTheme="minorHAnsi" w:cstheme="minorHAnsi"/>
          <w:sz w:val="24"/>
          <w:szCs w:val="24"/>
        </w:rPr>
        <w:t xml:space="preserve">Fr. </w:t>
      </w:r>
      <w:r w:rsidR="002C440A" w:rsidRPr="00C92711">
        <w:rPr>
          <w:rFonts w:asciiTheme="minorHAnsi" w:hAnsiTheme="minorHAnsi" w:cstheme="minorHAnsi"/>
          <w:sz w:val="24"/>
          <w:szCs w:val="24"/>
        </w:rPr>
        <w:t>Steve Murrin</w:t>
      </w:r>
      <w:r w:rsidRPr="00C92711">
        <w:rPr>
          <w:rFonts w:asciiTheme="minorHAnsi" w:hAnsiTheme="minorHAnsi" w:cstheme="minorHAnsi"/>
          <w:sz w:val="24"/>
          <w:szCs w:val="24"/>
        </w:rPr>
        <w:t>, Pastor</w:t>
      </w:r>
      <w:r w:rsidRPr="00C92711">
        <w:rPr>
          <w:rFonts w:asciiTheme="minorHAnsi" w:hAnsiTheme="minorHAnsi" w:cstheme="minorHAnsi"/>
          <w:sz w:val="24"/>
          <w:szCs w:val="24"/>
        </w:rPr>
        <w:tab/>
        <w:t>519-886-0342</w:t>
      </w:r>
      <w:r w:rsidRPr="00C92711">
        <w:rPr>
          <w:rFonts w:asciiTheme="minorHAnsi" w:hAnsiTheme="minorHAnsi" w:cstheme="minorHAnsi"/>
          <w:sz w:val="24"/>
          <w:szCs w:val="24"/>
        </w:rPr>
        <w:tab/>
      </w:r>
      <w:r w:rsidR="009B6580" w:rsidRPr="00C92711">
        <w:rPr>
          <w:rFonts w:asciiTheme="minorHAnsi" w:hAnsiTheme="minorHAnsi" w:cstheme="minorHAnsi"/>
          <w:sz w:val="24"/>
          <w:szCs w:val="24"/>
        </w:rPr>
        <w:br/>
        <w:t xml:space="preserve">Danny McKinnon </w:t>
      </w:r>
      <w:r w:rsidR="009B6580" w:rsidRPr="00C92711">
        <w:rPr>
          <w:rFonts w:asciiTheme="minorHAnsi" w:hAnsiTheme="minorHAnsi" w:cstheme="minorHAnsi"/>
          <w:sz w:val="24"/>
          <w:szCs w:val="24"/>
        </w:rPr>
        <w:tab/>
      </w:r>
      <w:r w:rsidR="00FD0EAD" w:rsidRPr="00C92711">
        <w:rPr>
          <w:rFonts w:asciiTheme="minorHAnsi" w:hAnsiTheme="minorHAnsi" w:cstheme="minorHAnsi"/>
          <w:sz w:val="24"/>
          <w:szCs w:val="24"/>
        </w:rPr>
        <w:t>226 791-7151</w:t>
      </w:r>
      <w:r w:rsidR="002C440A" w:rsidRPr="00C92711">
        <w:rPr>
          <w:rFonts w:asciiTheme="minorHAnsi" w:hAnsiTheme="minorHAnsi" w:cstheme="minorHAnsi"/>
          <w:sz w:val="24"/>
          <w:szCs w:val="24"/>
        </w:rPr>
        <w:t xml:space="preserve"> </w:t>
      </w:r>
    </w:p>
    <w:p w14:paraId="4AC3F84C" w14:textId="77777777" w:rsidR="009B6580" w:rsidRPr="00C92711" w:rsidRDefault="009B6580" w:rsidP="009B6580">
      <w:pPr>
        <w:tabs>
          <w:tab w:val="left" w:leader="dot" w:pos="3240"/>
          <w:tab w:val="left" w:pos="5580"/>
          <w:tab w:val="left" w:leader="dot" w:pos="8820"/>
          <w:tab w:val="left" w:pos="9900"/>
        </w:tabs>
        <w:spacing w:line="276" w:lineRule="auto"/>
        <w:jc w:val="both"/>
        <w:rPr>
          <w:rFonts w:asciiTheme="minorHAnsi" w:hAnsiTheme="minorHAnsi" w:cstheme="minorHAnsi"/>
          <w:sz w:val="24"/>
          <w:szCs w:val="24"/>
        </w:rPr>
      </w:pPr>
      <w:r w:rsidRPr="00C92711">
        <w:rPr>
          <w:rFonts w:asciiTheme="minorHAnsi" w:hAnsiTheme="minorHAnsi" w:cstheme="minorHAnsi"/>
          <w:sz w:val="24"/>
          <w:szCs w:val="24"/>
        </w:rPr>
        <w:t>Alun Masterton</w:t>
      </w:r>
      <w:r w:rsidRPr="00C92711">
        <w:rPr>
          <w:rFonts w:asciiTheme="minorHAnsi" w:hAnsiTheme="minorHAnsi" w:cstheme="minorHAnsi"/>
          <w:sz w:val="24"/>
          <w:szCs w:val="24"/>
        </w:rPr>
        <w:tab/>
        <w:t>519-576-1082</w:t>
      </w:r>
    </w:p>
    <w:p w14:paraId="431583EE" w14:textId="3DF083EA" w:rsidR="00FB2799" w:rsidRPr="002C440A" w:rsidRDefault="002C440A" w:rsidP="002C440A">
      <w:pPr>
        <w:tabs>
          <w:tab w:val="left" w:leader="dot" w:pos="3240"/>
          <w:tab w:val="left" w:pos="5580"/>
          <w:tab w:val="left" w:leader="dot" w:pos="8820"/>
          <w:tab w:val="left" w:pos="9900"/>
        </w:tabs>
        <w:spacing w:line="276" w:lineRule="auto"/>
        <w:jc w:val="both"/>
        <w:rPr>
          <w:rFonts w:ascii="Calibri" w:hAnsi="Calibri" w:cs="Calibri"/>
          <w:sz w:val="24"/>
          <w:szCs w:val="24"/>
        </w:rPr>
      </w:pPr>
      <w:r w:rsidRPr="00C92711">
        <w:rPr>
          <w:rFonts w:asciiTheme="minorHAnsi" w:hAnsiTheme="minorHAnsi" w:cstheme="minorHAnsi"/>
          <w:sz w:val="24"/>
          <w:szCs w:val="24"/>
        </w:rPr>
        <w:t xml:space="preserve">Karin Voisin </w:t>
      </w:r>
      <w:r w:rsidRPr="00C92711">
        <w:rPr>
          <w:rFonts w:asciiTheme="minorHAnsi" w:hAnsiTheme="minorHAnsi" w:cstheme="minorHAnsi"/>
          <w:sz w:val="24"/>
          <w:szCs w:val="24"/>
        </w:rPr>
        <w:tab/>
        <w:t>226-749-3602</w:t>
      </w:r>
      <w:r w:rsidR="00FB2799" w:rsidRPr="008E6CE1">
        <w:rPr>
          <w:rFonts w:ascii="Calibri" w:hAnsi="Calibri" w:cs="Calibri"/>
          <w:b/>
          <w:bCs/>
          <w:sz w:val="28"/>
          <w:szCs w:val="28"/>
        </w:rPr>
        <w:br w:type="page"/>
      </w:r>
    </w:p>
    <w:p w14:paraId="29EED301" w14:textId="69E9A2C0" w:rsidR="00232FDA" w:rsidRPr="00232FDA" w:rsidRDefault="00232FDA" w:rsidP="00232FDA">
      <w:pPr>
        <w:jc w:val="center"/>
        <w:rPr>
          <w:rFonts w:asciiTheme="minorHAnsi" w:hAnsiTheme="minorHAnsi" w:cstheme="minorHAnsi"/>
          <w:b/>
          <w:bCs/>
          <w:sz w:val="28"/>
          <w:szCs w:val="28"/>
        </w:rPr>
      </w:pPr>
      <w:r w:rsidRPr="00232FDA">
        <w:rPr>
          <w:rFonts w:asciiTheme="minorHAnsi" w:hAnsiTheme="minorHAnsi" w:cstheme="minorHAnsi"/>
          <w:b/>
          <w:bCs/>
          <w:sz w:val="28"/>
          <w:szCs w:val="28"/>
        </w:rPr>
        <w:lastRenderedPageBreak/>
        <w:t>Our Lady of Lourdes Church</w:t>
      </w:r>
    </w:p>
    <w:p w14:paraId="3D7B87C5" w14:textId="13D6B31A" w:rsidR="00232FDA" w:rsidRDefault="00232FDA" w:rsidP="00232FDA">
      <w:pPr>
        <w:jc w:val="center"/>
        <w:rPr>
          <w:rFonts w:asciiTheme="minorHAnsi" w:hAnsiTheme="minorHAnsi" w:cstheme="minorHAnsi"/>
          <w:b/>
          <w:bCs/>
          <w:sz w:val="28"/>
          <w:szCs w:val="28"/>
        </w:rPr>
      </w:pPr>
      <w:r w:rsidRPr="00232FDA">
        <w:rPr>
          <w:rFonts w:asciiTheme="minorHAnsi" w:hAnsiTheme="minorHAnsi" w:cstheme="minorHAnsi"/>
          <w:b/>
          <w:bCs/>
          <w:sz w:val="28"/>
          <w:szCs w:val="28"/>
        </w:rPr>
        <w:t>Statement of Donations, Receipts and Expenditures Year ended December 31, 202</w:t>
      </w:r>
      <w:r w:rsidR="00010A66">
        <w:rPr>
          <w:rFonts w:asciiTheme="minorHAnsi" w:hAnsiTheme="minorHAnsi" w:cstheme="minorHAnsi"/>
          <w:b/>
          <w:bCs/>
          <w:sz w:val="28"/>
          <w:szCs w:val="28"/>
        </w:rPr>
        <w:t>4</w:t>
      </w:r>
    </w:p>
    <w:p w14:paraId="457D53E5" w14:textId="5905EA23" w:rsidR="00063146" w:rsidRDefault="00822EDC" w:rsidP="00232FDA">
      <w:pPr>
        <w:jc w:val="center"/>
        <w:rPr>
          <w:rFonts w:asciiTheme="minorHAnsi" w:hAnsiTheme="minorHAnsi" w:cstheme="minorHAnsi"/>
          <w:b/>
          <w:bCs/>
          <w:sz w:val="28"/>
          <w:szCs w:val="28"/>
          <w:lang w:val="en-CA"/>
        </w:rPr>
      </w:pPr>
      <w:r w:rsidRPr="00822EDC">
        <w:rPr>
          <w:noProof/>
        </w:rPr>
        <w:drawing>
          <wp:inline distT="0" distB="0" distL="0" distR="0" wp14:anchorId="2B68A8C4" wp14:editId="0BD177B3">
            <wp:extent cx="6675120" cy="80505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5120" cy="8050530"/>
                    </a:xfrm>
                    <a:prstGeom prst="rect">
                      <a:avLst/>
                    </a:prstGeom>
                    <a:noFill/>
                    <a:ln>
                      <a:noFill/>
                    </a:ln>
                  </pic:spPr>
                </pic:pic>
              </a:graphicData>
            </a:graphic>
          </wp:inline>
        </w:drawing>
      </w:r>
    </w:p>
    <w:p w14:paraId="33A67B8E" w14:textId="34B29619" w:rsidR="00063146" w:rsidRDefault="00063146">
      <w:pPr>
        <w:rPr>
          <w:rFonts w:asciiTheme="minorHAnsi" w:hAnsiTheme="minorHAnsi" w:cstheme="minorHAnsi"/>
          <w:b/>
          <w:bCs/>
          <w:sz w:val="28"/>
          <w:szCs w:val="28"/>
          <w:lang w:val="en-CA"/>
        </w:rPr>
      </w:pPr>
      <w:r>
        <w:rPr>
          <w:rFonts w:asciiTheme="minorHAnsi" w:hAnsiTheme="minorHAnsi" w:cstheme="minorHAnsi"/>
          <w:b/>
          <w:bCs/>
          <w:sz w:val="28"/>
          <w:szCs w:val="28"/>
          <w:lang w:val="en-CA"/>
        </w:rPr>
        <w:br w:type="page"/>
      </w:r>
    </w:p>
    <w:p w14:paraId="09783084" w14:textId="77777777" w:rsidR="00063146" w:rsidRPr="00232FDA" w:rsidRDefault="00063146" w:rsidP="00063146">
      <w:pPr>
        <w:jc w:val="center"/>
        <w:rPr>
          <w:rFonts w:asciiTheme="minorHAnsi" w:hAnsiTheme="minorHAnsi" w:cstheme="minorHAnsi"/>
          <w:b/>
          <w:bCs/>
          <w:sz w:val="28"/>
          <w:szCs w:val="28"/>
        </w:rPr>
      </w:pPr>
      <w:r w:rsidRPr="00232FDA">
        <w:rPr>
          <w:rFonts w:asciiTheme="minorHAnsi" w:hAnsiTheme="minorHAnsi" w:cstheme="minorHAnsi"/>
          <w:b/>
          <w:bCs/>
          <w:sz w:val="28"/>
          <w:szCs w:val="28"/>
        </w:rPr>
        <w:lastRenderedPageBreak/>
        <w:t>Our Lady of Lourdes Church</w:t>
      </w:r>
    </w:p>
    <w:p w14:paraId="62E9DACB" w14:textId="67A02E9E" w:rsidR="00063146" w:rsidRDefault="00063146" w:rsidP="00063146">
      <w:pPr>
        <w:jc w:val="center"/>
        <w:rPr>
          <w:rFonts w:asciiTheme="minorHAnsi" w:hAnsiTheme="minorHAnsi" w:cstheme="minorHAnsi"/>
          <w:b/>
          <w:bCs/>
          <w:sz w:val="28"/>
          <w:szCs w:val="28"/>
        </w:rPr>
      </w:pPr>
      <w:r w:rsidRPr="00063146">
        <w:rPr>
          <w:rFonts w:asciiTheme="minorHAnsi" w:hAnsiTheme="minorHAnsi" w:cstheme="minorHAnsi"/>
          <w:b/>
          <w:bCs/>
          <w:sz w:val="28"/>
          <w:szCs w:val="28"/>
        </w:rPr>
        <w:t>Balance Sheet with Previous Year Comparison as of December 31, 202</w:t>
      </w:r>
      <w:r w:rsidR="00010A66">
        <w:rPr>
          <w:rFonts w:asciiTheme="minorHAnsi" w:hAnsiTheme="minorHAnsi" w:cstheme="minorHAnsi"/>
          <w:b/>
          <w:bCs/>
          <w:sz w:val="28"/>
          <w:szCs w:val="28"/>
        </w:rPr>
        <w:t>4</w:t>
      </w:r>
    </w:p>
    <w:p w14:paraId="535D3DAC" w14:textId="62D31A91" w:rsidR="00063146" w:rsidRPr="00EB15A4" w:rsidRDefault="00822EDC" w:rsidP="00063146">
      <w:pPr>
        <w:jc w:val="center"/>
        <w:rPr>
          <w:rFonts w:asciiTheme="minorHAnsi" w:hAnsiTheme="minorHAnsi" w:cstheme="minorHAnsi"/>
          <w:b/>
          <w:bCs/>
          <w:sz w:val="8"/>
          <w:szCs w:val="8"/>
        </w:rPr>
      </w:pPr>
      <w:r w:rsidRPr="00822EDC">
        <w:rPr>
          <w:noProof/>
        </w:rPr>
        <w:drawing>
          <wp:inline distT="0" distB="0" distL="0" distR="0" wp14:anchorId="68B2D461" wp14:editId="57AF131A">
            <wp:extent cx="6675120" cy="3444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5120" cy="3444240"/>
                    </a:xfrm>
                    <a:prstGeom prst="rect">
                      <a:avLst/>
                    </a:prstGeom>
                    <a:noFill/>
                    <a:ln>
                      <a:noFill/>
                    </a:ln>
                  </pic:spPr>
                </pic:pic>
              </a:graphicData>
            </a:graphic>
          </wp:inline>
        </w:drawing>
      </w:r>
      <w:r w:rsidR="00010A66">
        <w:rPr>
          <w:rFonts w:asciiTheme="minorHAnsi" w:hAnsiTheme="minorHAnsi" w:cstheme="minorHAnsi"/>
          <w:b/>
          <w:bCs/>
          <w:sz w:val="28"/>
          <w:szCs w:val="28"/>
        </w:rPr>
        <w:br/>
      </w:r>
    </w:p>
    <w:p w14:paraId="056EAE5F" w14:textId="30D2C860" w:rsidR="00110EBF" w:rsidRPr="00D62AED" w:rsidRDefault="00010A66" w:rsidP="00A52F24">
      <w:pPr>
        <w:ind w:left="3600"/>
        <w:rPr>
          <w:rFonts w:ascii="Calibri" w:hAnsi="Calibri" w:cs="Calibri"/>
          <w:sz w:val="32"/>
        </w:rPr>
      </w:pPr>
      <w:r w:rsidRPr="00D62AED">
        <w:rPr>
          <w:rFonts w:ascii="Calibri" w:hAnsi="Calibri" w:cs="Calibri"/>
          <w:sz w:val="32"/>
        </w:rPr>
        <w:t>2</w:t>
      </w:r>
      <w:r w:rsidR="00110EBF" w:rsidRPr="00D62AED">
        <w:rPr>
          <w:rFonts w:ascii="Calibri" w:hAnsi="Calibri" w:cs="Calibri"/>
          <w:sz w:val="32"/>
        </w:rPr>
        <w:t>02</w:t>
      </w:r>
      <w:r w:rsidR="00F05FF8">
        <w:rPr>
          <w:rFonts w:ascii="Calibri" w:hAnsi="Calibri" w:cs="Calibri"/>
          <w:sz w:val="32"/>
        </w:rPr>
        <w:t>4</w:t>
      </w:r>
      <w:r w:rsidR="00110EBF" w:rsidRPr="00D62AED">
        <w:rPr>
          <w:rFonts w:ascii="Calibri" w:hAnsi="Calibri" w:cs="Calibri"/>
          <w:sz w:val="32"/>
        </w:rPr>
        <w:t xml:space="preserve"> Monthly Contributions</w:t>
      </w:r>
    </w:p>
    <w:tbl>
      <w:tblPr>
        <w:tblStyle w:val="TableGrid"/>
        <w:tblW w:w="103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358"/>
        <w:gridCol w:w="691"/>
        <w:gridCol w:w="691"/>
        <w:gridCol w:w="691"/>
        <w:gridCol w:w="691"/>
        <w:gridCol w:w="691"/>
        <w:gridCol w:w="691"/>
        <w:gridCol w:w="691"/>
        <w:gridCol w:w="691"/>
        <w:gridCol w:w="691"/>
        <w:gridCol w:w="691"/>
        <w:gridCol w:w="691"/>
        <w:gridCol w:w="691"/>
        <w:gridCol w:w="691"/>
      </w:tblGrid>
      <w:tr w:rsidR="00110EBF" w:rsidRPr="00D62AED" w14:paraId="7A14667B" w14:textId="77777777" w:rsidTr="009A59A1">
        <w:trPr>
          <w:jc w:val="center"/>
        </w:trPr>
        <w:tc>
          <w:tcPr>
            <w:tcW w:w="1358" w:type="dxa"/>
          </w:tcPr>
          <w:p w14:paraId="02241EE0" w14:textId="77777777" w:rsidR="00110EBF" w:rsidRPr="00D62AED" w:rsidRDefault="00110EBF" w:rsidP="009A59A1">
            <w:pPr>
              <w:rPr>
                <w:rFonts w:ascii="Calibri" w:hAnsi="Calibri" w:cs="Calibri"/>
              </w:rPr>
            </w:pPr>
          </w:p>
        </w:tc>
        <w:tc>
          <w:tcPr>
            <w:tcW w:w="691" w:type="dxa"/>
          </w:tcPr>
          <w:p w14:paraId="3EC118DE" w14:textId="77777777" w:rsidR="00110EBF" w:rsidRPr="00D62AED" w:rsidRDefault="00110EBF" w:rsidP="009A59A1">
            <w:pPr>
              <w:jc w:val="center"/>
              <w:rPr>
                <w:rFonts w:ascii="Calibri" w:hAnsi="Calibri" w:cs="Calibri"/>
                <w:b/>
              </w:rPr>
            </w:pPr>
            <w:r w:rsidRPr="00D62AED">
              <w:rPr>
                <w:rFonts w:ascii="Calibri" w:hAnsi="Calibri" w:cs="Calibri"/>
                <w:b/>
              </w:rPr>
              <w:t>Jan.</w:t>
            </w:r>
          </w:p>
        </w:tc>
        <w:tc>
          <w:tcPr>
            <w:tcW w:w="691" w:type="dxa"/>
          </w:tcPr>
          <w:p w14:paraId="10E3DDE9" w14:textId="77777777" w:rsidR="00110EBF" w:rsidRPr="00D62AED" w:rsidRDefault="00110EBF" w:rsidP="009A59A1">
            <w:pPr>
              <w:jc w:val="center"/>
              <w:rPr>
                <w:rFonts w:ascii="Calibri" w:hAnsi="Calibri" w:cs="Calibri"/>
                <w:b/>
              </w:rPr>
            </w:pPr>
            <w:r w:rsidRPr="00D62AED">
              <w:rPr>
                <w:rFonts w:ascii="Calibri" w:hAnsi="Calibri" w:cs="Calibri"/>
                <w:b/>
              </w:rPr>
              <w:t>Feb.</w:t>
            </w:r>
          </w:p>
        </w:tc>
        <w:tc>
          <w:tcPr>
            <w:tcW w:w="691" w:type="dxa"/>
          </w:tcPr>
          <w:p w14:paraId="10C4F549" w14:textId="77777777" w:rsidR="00110EBF" w:rsidRPr="00D62AED" w:rsidRDefault="00110EBF" w:rsidP="009A59A1">
            <w:pPr>
              <w:jc w:val="center"/>
              <w:rPr>
                <w:rFonts w:ascii="Calibri" w:hAnsi="Calibri" w:cs="Calibri"/>
                <w:b/>
              </w:rPr>
            </w:pPr>
            <w:r w:rsidRPr="00D62AED">
              <w:rPr>
                <w:rFonts w:ascii="Calibri" w:hAnsi="Calibri" w:cs="Calibri"/>
                <w:b/>
              </w:rPr>
              <w:t>March</w:t>
            </w:r>
          </w:p>
        </w:tc>
        <w:tc>
          <w:tcPr>
            <w:tcW w:w="691" w:type="dxa"/>
          </w:tcPr>
          <w:p w14:paraId="6F02A97D" w14:textId="77777777" w:rsidR="00110EBF" w:rsidRPr="00D62AED" w:rsidRDefault="00110EBF" w:rsidP="009A59A1">
            <w:pPr>
              <w:jc w:val="center"/>
              <w:rPr>
                <w:rFonts w:ascii="Calibri" w:hAnsi="Calibri" w:cs="Calibri"/>
                <w:b/>
              </w:rPr>
            </w:pPr>
            <w:r w:rsidRPr="00D62AED">
              <w:rPr>
                <w:rFonts w:ascii="Calibri" w:hAnsi="Calibri" w:cs="Calibri"/>
                <w:b/>
              </w:rPr>
              <w:t>April</w:t>
            </w:r>
          </w:p>
        </w:tc>
        <w:tc>
          <w:tcPr>
            <w:tcW w:w="691" w:type="dxa"/>
          </w:tcPr>
          <w:p w14:paraId="542D148C" w14:textId="77777777" w:rsidR="00110EBF" w:rsidRPr="00D62AED" w:rsidRDefault="00110EBF" w:rsidP="009A59A1">
            <w:pPr>
              <w:jc w:val="center"/>
              <w:rPr>
                <w:rFonts w:ascii="Calibri" w:hAnsi="Calibri" w:cs="Calibri"/>
                <w:b/>
              </w:rPr>
            </w:pPr>
            <w:r w:rsidRPr="00D62AED">
              <w:rPr>
                <w:rFonts w:ascii="Calibri" w:hAnsi="Calibri" w:cs="Calibri"/>
                <w:b/>
              </w:rPr>
              <w:t>May</w:t>
            </w:r>
          </w:p>
        </w:tc>
        <w:tc>
          <w:tcPr>
            <w:tcW w:w="691" w:type="dxa"/>
          </w:tcPr>
          <w:p w14:paraId="607A2DAD" w14:textId="77777777" w:rsidR="00110EBF" w:rsidRPr="00D62AED" w:rsidRDefault="00110EBF" w:rsidP="009A59A1">
            <w:pPr>
              <w:jc w:val="center"/>
              <w:rPr>
                <w:rFonts w:ascii="Calibri" w:hAnsi="Calibri" w:cs="Calibri"/>
                <w:b/>
              </w:rPr>
            </w:pPr>
            <w:r w:rsidRPr="00D62AED">
              <w:rPr>
                <w:rFonts w:ascii="Calibri" w:hAnsi="Calibri" w:cs="Calibri"/>
                <w:b/>
              </w:rPr>
              <w:t>June</w:t>
            </w:r>
          </w:p>
        </w:tc>
        <w:tc>
          <w:tcPr>
            <w:tcW w:w="691" w:type="dxa"/>
          </w:tcPr>
          <w:p w14:paraId="4A37387D" w14:textId="77777777" w:rsidR="00110EBF" w:rsidRPr="00D62AED" w:rsidRDefault="00110EBF" w:rsidP="009A59A1">
            <w:pPr>
              <w:jc w:val="center"/>
              <w:rPr>
                <w:rFonts w:ascii="Calibri" w:hAnsi="Calibri" w:cs="Calibri"/>
                <w:b/>
              </w:rPr>
            </w:pPr>
            <w:r w:rsidRPr="00D62AED">
              <w:rPr>
                <w:rFonts w:ascii="Calibri" w:hAnsi="Calibri" w:cs="Calibri"/>
                <w:b/>
              </w:rPr>
              <w:t>July</w:t>
            </w:r>
          </w:p>
        </w:tc>
        <w:tc>
          <w:tcPr>
            <w:tcW w:w="691" w:type="dxa"/>
          </w:tcPr>
          <w:p w14:paraId="437EE9CD" w14:textId="77777777" w:rsidR="00110EBF" w:rsidRPr="00D62AED" w:rsidRDefault="00110EBF" w:rsidP="009A59A1">
            <w:pPr>
              <w:jc w:val="center"/>
              <w:rPr>
                <w:rFonts w:ascii="Calibri" w:hAnsi="Calibri" w:cs="Calibri"/>
                <w:b/>
              </w:rPr>
            </w:pPr>
            <w:r w:rsidRPr="00D62AED">
              <w:rPr>
                <w:rFonts w:ascii="Calibri" w:hAnsi="Calibri" w:cs="Calibri"/>
                <w:b/>
              </w:rPr>
              <w:t>August</w:t>
            </w:r>
          </w:p>
        </w:tc>
        <w:tc>
          <w:tcPr>
            <w:tcW w:w="691" w:type="dxa"/>
          </w:tcPr>
          <w:p w14:paraId="76DC47DE" w14:textId="77777777" w:rsidR="00110EBF" w:rsidRPr="00D62AED" w:rsidRDefault="00110EBF" w:rsidP="009A59A1">
            <w:pPr>
              <w:jc w:val="center"/>
              <w:rPr>
                <w:rFonts w:ascii="Calibri" w:hAnsi="Calibri" w:cs="Calibri"/>
                <w:b/>
              </w:rPr>
            </w:pPr>
            <w:r w:rsidRPr="00D62AED">
              <w:rPr>
                <w:rFonts w:ascii="Calibri" w:hAnsi="Calibri" w:cs="Calibri"/>
                <w:b/>
              </w:rPr>
              <w:t>Sept.</w:t>
            </w:r>
          </w:p>
        </w:tc>
        <w:tc>
          <w:tcPr>
            <w:tcW w:w="691" w:type="dxa"/>
          </w:tcPr>
          <w:p w14:paraId="7BBE0D26" w14:textId="77777777" w:rsidR="00110EBF" w:rsidRPr="00D62AED" w:rsidRDefault="00110EBF" w:rsidP="009A59A1">
            <w:pPr>
              <w:jc w:val="center"/>
              <w:rPr>
                <w:rFonts w:ascii="Calibri" w:hAnsi="Calibri" w:cs="Calibri"/>
                <w:b/>
              </w:rPr>
            </w:pPr>
            <w:r w:rsidRPr="00D62AED">
              <w:rPr>
                <w:rFonts w:ascii="Calibri" w:hAnsi="Calibri" w:cs="Calibri"/>
                <w:b/>
              </w:rPr>
              <w:t>Oct.</w:t>
            </w:r>
          </w:p>
        </w:tc>
        <w:tc>
          <w:tcPr>
            <w:tcW w:w="691" w:type="dxa"/>
          </w:tcPr>
          <w:p w14:paraId="450B7499" w14:textId="77777777" w:rsidR="00110EBF" w:rsidRPr="00D62AED" w:rsidRDefault="00110EBF" w:rsidP="009A59A1">
            <w:pPr>
              <w:jc w:val="center"/>
              <w:rPr>
                <w:rFonts w:ascii="Calibri" w:hAnsi="Calibri" w:cs="Calibri"/>
                <w:b/>
              </w:rPr>
            </w:pPr>
            <w:r w:rsidRPr="00D62AED">
              <w:rPr>
                <w:rFonts w:ascii="Calibri" w:hAnsi="Calibri" w:cs="Calibri"/>
                <w:b/>
              </w:rPr>
              <w:t>Nov.</w:t>
            </w:r>
          </w:p>
        </w:tc>
        <w:tc>
          <w:tcPr>
            <w:tcW w:w="691" w:type="dxa"/>
          </w:tcPr>
          <w:p w14:paraId="6384ECEB" w14:textId="77777777" w:rsidR="00110EBF" w:rsidRPr="00D62AED" w:rsidRDefault="00110EBF" w:rsidP="009A59A1">
            <w:pPr>
              <w:jc w:val="center"/>
              <w:rPr>
                <w:rFonts w:ascii="Calibri" w:hAnsi="Calibri" w:cs="Calibri"/>
                <w:b/>
              </w:rPr>
            </w:pPr>
            <w:r w:rsidRPr="00D62AED">
              <w:rPr>
                <w:rFonts w:ascii="Calibri" w:hAnsi="Calibri" w:cs="Calibri"/>
                <w:b/>
              </w:rPr>
              <w:t>Dec.</w:t>
            </w:r>
          </w:p>
        </w:tc>
        <w:tc>
          <w:tcPr>
            <w:tcW w:w="691" w:type="dxa"/>
          </w:tcPr>
          <w:p w14:paraId="7D81DD51" w14:textId="77777777" w:rsidR="00110EBF" w:rsidRPr="00D62AED" w:rsidRDefault="00110EBF" w:rsidP="009A59A1">
            <w:pPr>
              <w:jc w:val="center"/>
              <w:rPr>
                <w:rFonts w:ascii="Calibri" w:hAnsi="Calibri" w:cs="Calibri"/>
                <w:b/>
              </w:rPr>
            </w:pPr>
            <w:r w:rsidRPr="00D62AED">
              <w:rPr>
                <w:rFonts w:ascii="Calibri" w:hAnsi="Calibri" w:cs="Calibri"/>
                <w:b/>
              </w:rPr>
              <w:t>Total</w:t>
            </w:r>
          </w:p>
        </w:tc>
      </w:tr>
      <w:tr w:rsidR="00110EBF" w:rsidRPr="00D62AED" w14:paraId="506E6AB1" w14:textId="77777777" w:rsidTr="009A59A1">
        <w:trPr>
          <w:jc w:val="center"/>
        </w:trPr>
        <w:tc>
          <w:tcPr>
            <w:tcW w:w="1358" w:type="dxa"/>
          </w:tcPr>
          <w:p w14:paraId="4A331588" w14:textId="59ECA209" w:rsidR="00A52F24" w:rsidRDefault="00110EBF" w:rsidP="009A59A1">
            <w:pPr>
              <w:rPr>
                <w:rFonts w:ascii="Calibri" w:hAnsi="Calibri" w:cs="Calibri"/>
                <w:b/>
              </w:rPr>
            </w:pPr>
            <w:r w:rsidRPr="00D62AED">
              <w:rPr>
                <w:rFonts w:ascii="Calibri" w:hAnsi="Calibri" w:cs="Calibri"/>
                <w:b/>
              </w:rPr>
              <w:t>Envelopes</w:t>
            </w:r>
            <w:r w:rsidRPr="00D62AED">
              <w:rPr>
                <w:rFonts w:ascii="Calibri" w:hAnsi="Calibri" w:cs="Calibri"/>
                <w:b/>
              </w:rPr>
              <w:br/>
              <w:t>&amp; Loose</w:t>
            </w:r>
            <w:r w:rsidR="00A52F24">
              <w:rPr>
                <w:rFonts w:ascii="Calibri" w:hAnsi="Calibri" w:cs="Calibri"/>
                <w:b/>
              </w:rPr>
              <w:t xml:space="preserve"> &amp; </w:t>
            </w:r>
          </w:p>
          <w:p w14:paraId="7BAC78D6" w14:textId="208FDD8C" w:rsidR="00110EBF" w:rsidRPr="00D62AED" w:rsidRDefault="00A52F24" w:rsidP="009A59A1">
            <w:pPr>
              <w:rPr>
                <w:rFonts w:ascii="Calibri" w:hAnsi="Calibri" w:cs="Calibri"/>
                <w:b/>
              </w:rPr>
            </w:pPr>
            <w:r>
              <w:rPr>
                <w:rFonts w:ascii="Calibri" w:hAnsi="Calibri" w:cs="Calibri"/>
                <w:b/>
              </w:rPr>
              <w:t>e- transfer</w:t>
            </w:r>
          </w:p>
        </w:tc>
        <w:tc>
          <w:tcPr>
            <w:tcW w:w="691" w:type="dxa"/>
            <w:vAlign w:val="center"/>
          </w:tcPr>
          <w:p w14:paraId="22A4A933" w14:textId="2F757FF7"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1</w:t>
            </w:r>
            <w:r w:rsidRPr="00D62AED">
              <w:rPr>
                <w:rFonts w:ascii="Calibri" w:hAnsi="Calibri" w:cs="Calibri"/>
              </w:rPr>
              <w:t>,</w:t>
            </w:r>
            <w:r w:rsidR="00395824">
              <w:rPr>
                <w:rFonts w:ascii="Calibri" w:hAnsi="Calibri" w:cs="Calibri"/>
              </w:rPr>
              <w:t>532</w:t>
            </w:r>
          </w:p>
        </w:tc>
        <w:tc>
          <w:tcPr>
            <w:tcW w:w="691" w:type="dxa"/>
            <w:vAlign w:val="center"/>
          </w:tcPr>
          <w:p w14:paraId="21FBBBF5" w14:textId="612CD435"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3</w:t>
            </w:r>
            <w:r w:rsidRPr="00D62AED">
              <w:rPr>
                <w:rFonts w:ascii="Calibri" w:hAnsi="Calibri" w:cs="Calibri"/>
              </w:rPr>
              <w:t>,</w:t>
            </w:r>
            <w:r w:rsidR="00395824">
              <w:rPr>
                <w:rFonts w:ascii="Calibri" w:hAnsi="Calibri" w:cs="Calibri"/>
              </w:rPr>
              <w:t>869</w:t>
            </w:r>
          </w:p>
        </w:tc>
        <w:tc>
          <w:tcPr>
            <w:tcW w:w="691" w:type="dxa"/>
            <w:vAlign w:val="center"/>
          </w:tcPr>
          <w:p w14:paraId="516662D8" w14:textId="4A2CF9EA"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6</w:t>
            </w:r>
            <w:r w:rsidRPr="00D62AED">
              <w:rPr>
                <w:rFonts w:ascii="Calibri" w:hAnsi="Calibri" w:cs="Calibri"/>
              </w:rPr>
              <w:t>,</w:t>
            </w:r>
            <w:r w:rsidR="00395824">
              <w:rPr>
                <w:rFonts w:ascii="Calibri" w:hAnsi="Calibri" w:cs="Calibri"/>
              </w:rPr>
              <w:t>665</w:t>
            </w:r>
          </w:p>
        </w:tc>
        <w:tc>
          <w:tcPr>
            <w:tcW w:w="691" w:type="dxa"/>
            <w:vAlign w:val="center"/>
          </w:tcPr>
          <w:p w14:paraId="5FEAE530" w14:textId="38535C9B" w:rsidR="00110EBF" w:rsidRPr="00D62AED" w:rsidRDefault="00395824" w:rsidP="009A59A1">
            <w:pPr>
              <w:jc w:val="center"/>
              <w:rPr>
                <w:rFonts w:ascii="Calibri" w:hAnsi="Calibri" w:cs="Calibri"/>
              </w:rPr>
            </w:pPr>
            <w:r>
              <w:rPr>
                <w:rFonts w:ascii="Calibri" w:hAnsi="Calibri" w:cs="Calibri"/>
              </w:rPr>
              <w:t>17</w:t>
            </w:r>
            <w:r w:rsidR="00110EBF" w:rsidRPr="00D62AED">
              <w:rPr>
                <w:rFonts w:ascii="Calibri" w:hAnsi="Calibri" w:cs="Calibri"/>
              </w:rPr>
              <w:t>,</w:t>
            </w:r>
            <w:r>
              <w:rPr>
                <w:rFonts w:ascii="Calibri" w:hAnsi="Calibri" w:cs="Calibri"/>
              </w:rPr>
              <w:t>075</w:t>
            </w:r>
          </w:p>
        </w:tc>
        <w:tc>
          <w:tcPr>
            <w:tcW w:w="691" w:type="dxa"/>
            <w:vAlign w:val="center"/>
          </w:tcPr>
          <w:p w14:paraId="516751C8" w14:textId="44260038"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7</w:t>
            </w:r>
            <w:r w:rsidRPr="00D62AED">
              <w:rPr>
                <w:rFonts w:ascii="Calibri" w:hAnsi="Calibri" w:cs="Calibri"/>
              </w:rPr>
              <w:t>,</w:t>
            </w:r>
            <w:r w:rsidR="00395824">
              <w:rPr>
                <w:rFonts w:ascii="Calibri" w:hAnsi="Calibri" w:cs="Calibri"/>
              </w:rPr>
              <w:t>083</w:t>
            </w:r>
          </w:p>
        </w:tc>
        <w:tc>
          <w:tcPr>
            <w:tcW w:w="691" w:type="dxa"/>
            <w:vAlign w:val="center"/>
          </w:tcPr>
          <w:p w14:paraId="03B93C5A" w14:textId="0A4839DF"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2</w:t>
            </w:r>
            <w:r w:rsidRPr="00D62AED">
              <w:rPr>
                <w:rFonts w:ascii="Calibri" w:hAnsi="Calibri" w:cs="Calibri"/>
              </w:rPr>
              <w:t>,</w:t>
            </w:r>
            <w:r w:rsidR="00395824">
              <w:rPr>
                <w:rFonts w:ascii="Calibri" w:hAnsi="Calibri" w:cs="Calibri"/>
              </w:rPr>
              <w:t>003</w:t>
            </w:r>
          </w:p>
        </w:tc>
        <w:tc>
          <w:tcPr>
            <w:tcW w:w="691" w:type="dxa"/>
            <w:vAlign w:val="center"/>
          </w:tcPr>
          <w:p w14:paraId="744D023D" w14:textId="1F969FDB"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3</w:t>
            </w:r>
            <w:r w:rsidRPr="00D62AED">
              <w:rPr>
                <w:rFonts w:ascii="Calibri" w:hAnsi="Calibri" w:cs="Calibri"/>
              </w:rPr>
              <w:t>,</w:t>
            </w:r>
            <w:r w:rsidR="00395824">
              <w:rPr>
                <w:rFonts w:ascii="Calibri" w:hAnsi="Calibri" w:cs="Calibri"/>
              </w:rPr>
              <w:t>564</w:t>
            </w:r>
          </w:p>
        </w:tc>
        <w:tc>
          <w:tcPr>
            <w:tcW w:w="691" w:type="dxa"/>
            <w:vAlign w:val="center"/>
          </w:tcPr>
          <w:p w14:paraId="495BCB2E" w14:textId="5E0FCB35"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0</w:t>
            </w:r>
            <w:r w:rsidRPr="00D62AED">
              <w:rPr>
                <w:rFonts w:ascii="Calibri" w:hAnsi="Calibri" w:cs="Calibri"/>
              </w:rPr>
              <w:t>,</w:t>
            </w:r>
            <w:r w:rsidR="00395824">
              <w:rPr>
                <w:rFonts w:ascii="Calibri" w:hAnsi="Calibri" w:cs="Calibri"/>
              </w:rPr>
              <w:t>215</w:t>
            </w:r>
          </w:p>
        </w:tc>
        <w:tc>
          <w:tcPr>
            <w:tcW w:w="691" w:type="dxa"/>
            <w:vAlign w:val="center"/>
          </w:tcPr>
          <w:p w14:paraId="618E88A3" w14:textId="4530036C" w:rsidR="00110EBF" w:rsidRPr="00D62AED" w:rsidRDefault="008E37FD" w:rsidP="009A59A1">
            <w:pPr>
              <w:jc w:val="center"/>
              <w:rPr>
                <w:rFonts w:ascii="Calibri" w:hAnsi="Calibri" w:cs="Calibri"/>
              </w:rPr>
            </w:pPr>
            <w:r>
              <w:rPr>
                <w:rFonts w:ascii="Calibri" w:hAnsi="Calibri" w:cs="Calibri"/>
              </w:rPr>
              <w:t>22</w:t>
            </w:r>
            <w:r w:rsidR="00110EBF" w:rsidRPr="00D62AED">
              <w:rPr>
                <w:rFonts w:ascii="Calibri" w:hAnsi="Calibri" w:cs="Calibri"/>
              </w:rPr>
              <w:t>,</w:t>
            </w:r>
            <w:r>
              <w:rPr>
                <w:rFonts w:ascii="Calibri" w:hAnsi="Calibri" w:cs="Calibri"/>
              </w:rPr>
              <w:t>082</w:t>
            </w:r>
          </w:p>
        </w:tc>
        <w:tc>
          <w:tcPr>
            <w:tcW w:w="691" w:type="dxa"/>
            <w:vAlign w:val="center"/>
          </w:tcPr>
          <w:p w14:paraId="341CC8C1" w14:textId="7E093C2C" w:rsidR="00110EBF" w:rsidRPr="00D62AED" w:rsidRDefault="008E37FD" w:rsidP="009A59A1">
            <w:pPr>
              <w:jc w:val="center"/>
              <w:rPr>
                <w:rFonts w:ascii="Calibri" w:hAnsi="Calibri" w:cs="Calibri"/>
              </w:rPr>
            </w:pPr>
            <w:r>
              <w:rPr>
                <w:rFonts w:ascii="Calibri" w:hAnsi="Calibri" w:cs="Calibri"/>
              </w:rPr>
              <w:t>11</w:t>
            </w:r>
            <w:r w:rsidR="00110EBF" w:rsidRPr="00D62AED">
              <w:rPr>
                <w:rFonts w:ascii="Calibri" w:hAnsi="Calibri" w:cs="Calibri"/>
              </w:rPr>
              <w:t>,</w:t>
            </w:r>
            <w:r>
              <w:rPr>
                <w:rFonts w:ascii="Calibri" w:hAnsi="Calibri" w:cs="Calibri"/>
              </w:rPr>
              <w:t>991</w:t>
            </w:r>
          </w:p>
        </w:tc>
        <w:tc>
          <w:tcPr>
            <w:tcW w:w="691" w:type="dxa"/>
            <w:vAlign w:val="center"/>
          </w:tcPr>
          <w:p w14:paraId="4F4E7166" w14:textId="77777777" w:rsidR="00110EBF" w:rsidRPr="00D62AED" w:rsidRDefault="00110EBF" w:rsidP="009A59A1">
            <w:pPr>
              <w:jc w:val="center"/>
              <w:rPr>
                <w:rFonts w:ascii="Calibri" w:hAnsi="Calibri" w:cs="Calibri"/>
              </w:rPr>
            </w:pPr>
            <w:r w:rsidRPr="00D62AED">
              <w:rPr>
                <w:rFonts w:ascii="Calibri" w:hAnsi="Calibri" w:cs="Calibri"/>
              </w:rPr>
              <w:t>11,843</w:t>
            </w:r>
          </w:p>
        </w:tc>
        <w:tc>
          <w:tcPr>
            <w:tcW w:w="691" w:type="dxa"/>
            <w:vAlign w:val="center"/>
          </w:tcPr>
          <w:p w14:paraId="0F61355E" w14:textId="4D114EEE" w:rsidR="00110EBF" w:rsidRPr="00D62AED" w:rsidRDefault="007E626F" w:rsidP="009A59A1">
            <w:pPr>
              <w:jc w:val="center"/>
              <w:rPr>
                <w:rFonts w:ascii="Calibri" w:hAnsi="Calibri" w:cs="Calibri"/>
              </w:rPr>
            </w:pPr>
            <w:r>
              <w:rPr>
                <w:rFonts w:ascii="Calibri" w:hAnsi="Calibri" w:cs="Calibri"/>
              </w:rPr>
              <w:t>29</w:t>
            </w:r>
            <w:r w:rsidR="00110EBF" w:rsidRPr="00D62AED">
              <w:rPr>
                <w:rFonts w:ascii="Calibri" w:hAnsi="Calibri" w:cs="Calibri"/>
              </w:rPr>
              <w:t>,</w:t>
            </w:r>
            <w:r>
              <w:rPr>
                <w:rFonts w:ascii="Calibri" w:hAnsi="Calibri" w:cs="Calibri"/>
              </w:rPr>
              <w:t>138</w:t>
            </w:r>
          </w:p>
        </w:tc>
        <w:tc>
          <w:tcPr>
            <w:tcW w:w="691" w:type="dxa"/>
            <w:vAlign w:val="center"/>
          </w:tcPr>
          <w:p w14:paraId="1F490C6D" w14:textId="0C87AE09" w:rsidR="00110EBF" w:rsidRPr="00D62AED" w:rsidRDefault="007E626F" w:rsidP="007E626F">
            <w:pPr>
              <w:rPr>
                <w:rFonts w:ascii="Calibri" w:hAnsi="Calibri" w:cs="Calibri"/>
              </w:rPr>
            </w:pPr>
            <w:r>
              <w:rPr>
                <w:rFonts w:ascii="Calibri" w:hAnsi="Calibri" w:cs="Calibri"/>
              </w:rPr>
              <w:t>187,060</w:t>
            </w:r>
          </w:p>
        </w:tc>
      </w:tr>
      <w:tr w:rsidR="00110EBF" w:rsidRPr="00D62AED" w14:paraId="3370AD9E" w14:textId="77777777" w:rsidTr="009A59A1">
        <w:trPr>
          <w:jc w:val="center"/>
        </w:trPr>
        <w:tc>
          <w:tcPr>
            <w:tcW w:w="1358" w:type="dxa"/>
          </w:tcPr>
          <w:p w14:paraId="36FFF1E0" w14:textId="77777777" w:rsidR="00110EBF" w:rsidRPr="00D62AED" w:rsidRDefault="00110EBF" w:rsidP="009A59A1">
            <w:pPr>
              <w:rPr>
                <w:rFonts w:ascii="Calibri" w:hAnsi="Calibri" w:cs="Calibri"/>
                <w:b/>
              </w:rPr>
            </w:pPr>
            <w:r w:rsidRPr="00D62AED">
              <w:rPr>
                <w:rFonts w:ascii="Calibri" w:hAnsi="Calibri" w:cs="Calibri"/>
                <w:b/>
              </w:rPr>
              <w:t>Preauthorized Giving</w:t>
            </w:r>
          </w:p>
        </w:tc>
        <w:tc>
          <w:tcPr>
            <w:tcW w:w="691" w:type="dxa"/>
            <w:vAlign w:val="center"/>
          </w:tcPr>
          <w:p w14:paraId="13EEF598" w14:textId="25F09CEB"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2</w:t>
            </w:r>
            <w:r w:rsidRPr="00D62AED">
              <w:rPr>
                <w:rFonts w:ascii="Calibri" w:hAnsi="Calibri" w:cs="Calibri"/>
              </w:rPr>
              <w:t>,</w:t>
            </w:r>
            <w:r w:rsidR="00395824">
              <w:rPr>
                <w:rFonts w:ascii="Calibri" w:hAnsi="Calibri" w:cs="Calibri"/>
              </w:rPr>
              <w:t>270</w:t>
            </w:r>
          </w:p>
        </w:tc>
        <w:tc>
          <w:tcPr>
            <w:tcW w:w="691" w:type="dxa"/>
            <w:vAlign w:val="center"/>
          </w:tcPr>
          <w:p w14:paraId="51508C2E" w14:textId="6076DDCD" w:rsidR="00110EBF" w:rsidRPr="00D62AED" w:rsidRDefault="00110EBF" w:rsidP="009A59A1">
            <w:pPr>
              <w:jc w:val="center"/>
              <w:rPr>
                <w:rFonts w:ascii="Calibri" w:hAnsi="Calibri" w:cs="Calibri"/>
              </w:rPr>
            </w:pPr>
            <w:r w:rsidRPr="00D62AED">
              <w:rPr>
                <w:rFonts w:ascii="Calibri" w:hAnsi="Calibri" w:cs="Calibri"/>
              </w:rPr>
              <w:t>11,</w:t>
            </w:r>
            <w:r w:rsidR="00395824">
              <w:rPr>
                <w:rFonts w:ascii="Calibri" w:hAnsi="Calibri" w:cs="Calibri"/>
              </w:rPr>
              <w:t>995</w:t>
            </w:r>
          </w:p>
        </w:tc>
        <w:tc>
          <w:tcPr>
            <w:tcW w:w="691" w:type="dxa"/>
            <w:vAlign w:val="center"/>
          </w:tcPr>
          <w:p w14:paraId="1A1E90E3" w14:textId="1EB43BBF"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2</w:t>
            </w:r>
            <w:r w:rsidRPr="00D62AED">
              <w:rPr>
                <w:rFonts w:ascii="Calibri" w:hAnsi="Calibri" w:cs="Calibri"/>
              </w:rPr>
              <w:t>,</w:t>
            </w:r>
            <w:r w:rsidR="00395824">
              <w:rPr>
                <w:rFonts w:ascii="Calibri" w:hAnsi="Calibri" w:cs="Calibri"/>
              </w:rPr>
              <w:t>195</w:t>
            </w:r>
          </w:p>
        </w:tc>
        <w:tc>
          <w:tcPr>
            <w:tcW w:w="691" w:type="dxa"/>
            <w:vAlign w:val="center"/>
          </w:tcPr>
          <w:p w14:paraId="21A91594" w14:textId="2C29350B"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2</w:t>
            </w:r>
            <w:r w:rsidRPr="00D62AED">
              <w:rPr>
                <w:rFonts w:ascii="Calibri" w:hAnsi="Calibri" w:cs="Calibri"/>
              </w:rPr>
              <w:t>,</w:t>
            </w:r>
            <w:r w:rsidR="00395824">
              <w:rPr>
                <w:rFonts w:ascii="Calibri" w:hAnsi="Calibri" w:cs="Calibri"/>
              </w:rPr>
              <w:t>110</w:t>
            </w:r>
          </w:p>
        </w:tc>
        <w:tc>
          <w:tcPr>
            <w:tcW w:w="691" w:type="dxa"/>
            <w:vAlign w:val="center"/>
          </w:tcPr>
          <w:p w14:paraId="6EADA2AF" w14:textId="4C5F647B"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2</w:t>
            </w:r>
            <w:r w:rsidRPr="00D62AED">
              <w:rPr>
                <w:rFonts w:ascii="Calibri" w:hAnsi="Calibri" w:cs="Calibri"/>
              </w:rPr>
              <w:t>,</w:t>
            </w:r>
            <w:r w:rsidR="00395824">
              <w:rPr>
                <w:rFonts w:ascii="Calibri" w:hAnsi="Calibri" w:cs="Calibri"/>
              </w:rPr>
              <w:t>140</w:t>
            </w:r>
          </w:p>
        </w:tc>
        <w:tc>
          <w:tcPr>
            <w:tcW w:w="691" w:type="dxa"/>
            <w:vAlign w:val="center"/>
          </w:tcPr>
          <w:p w14:paraId="1646FE33" w14:textId="1911494A"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2</w:t>
            </w:r>
            <w:r w:rsidRPr="00D62AED">
              <w:rPr>
                <w:rFonts w:ascii="Calibri" w:hAnsi="Calibri" w:cs="Calibri"/>
              </w:rPr>
              <w:t>,</w:t>
            </w:r>
            <w:r w:rsidR="00395824">
              <w:rPr>
                <w:rFonts w:ascii="Calibri" w:hAnsi="Calibri" w:cs="Calibri"/>
              </w:rPr>
              <w:t>140</w:t>
            </w:r>
          </w:p>
        </w:tc>
        <w:tc>
          <w:tcPr>
            <w:tcW w:w="691" w:type="dxa"/>
            <w:vAlign w:val="center"/>
          </w:tcPr>
          <w:p w14:paraId="3C92B049" w14:textId="1710D214" w:rsidR="00110EBF" w:rsidRPr="00D62AED" w:rsidRDefault="00110EBF" w:rsidP="009A59A1">
            <w:pPr>
              <w:jc w:val="center"/>
              <w:rPr>
                <w:rFonts w:ascii="Calibri" w:hAnsi="Calibri" w:cs="Calibri"/>
              </w:rPr>
            </w:pPr>
            <w:r w:rsidRPr="00D62AED">
              <w:rPr>
                <w:rFonts w:ascii="Calibri" w:hAnsi="Calibri" w:cs="Calibri"/>
              </w:rPr>
              <w:t>1</w:t>
            </w:r>
            <w:r w:rsidR="00395824">
              <w:rPr>
                <w:rFonts w:ascii="Calibri" w:hAnsi="Calibri" w:cs="Calibri"/>
              </w:rPr>
              <w:t>2</w:t>
            </w:r>
            <w:r w:rsidRPr="00D62AED">
              <w:rPr>
                <w:rFonts w:ascii="Calibri" w:hAnsi="Calibri" w:cs="Calibri"/>
              </w:rPr>
              <w:t>,</w:t>
            </w:r>
            <w:r w:rsidR="00395824">
              <w:rPr>
                <w:rFonts w:ascii="Calibri" w:hAnsi="Calibri" w:cs="Calibri"/>
              </w:rPr>
              <w:t>604</w:t>
            </w:r>
          </w:p>
        </w:tc>
        <w:tc>
          <w:tcPr>
            <w:tcW w:w="691" w:type="dxa"/>
            <w:vAlign w:val="center"/>
          </w:tcPr>
          <w:p w14:paraId="6281BE7A" w14:textId="19A2756E" w:rsidR="00110EBF" w:rsidRPr="00D62AED" w:rsidRDefault="00110EBF" w:rsidP="009A59A1">
            <w:pPr>
              <w:jc w:val="center"/>
              <w:rPr>
                <w:rFonts w:ascii="Calibri" w:hAnsi="Calibri" w:cs="Calibri"/>
              </w:rPr>
            </w:pPr>
            <w:r w:rsidRPr="00D62AED">
              <w:rPr>
                <w:rFonts w:ascii="Calibri" w:hAnsi="Calibri" w:cs="Calibri"/>
              </w:rPr>
              <w:t>11,</w:t>
            </w:r>
            <w:r w:rsidR="00395824">
              <w:rPr>
                <w:rFonts w:ascii="Calibri" w:hAnsi="Calibri" w:cs="Calibri"/>
              </w:rPr>
              <w:t>825</w:t>
            </w:r>
          </w:p>
        </w:tc>
        <w:tc>
          <w:tcPr>
            <w:tcW w:w="691" w:type="dxa"/>
            <w:vAlign w:val="center"/>
          </w:tcPr>
          <w:p w14:paraId="267545FC" w14:textId="59374883" w:rsidR="00110EBF" w:rsidRPr="00D62AED" w:rsidRDefault="00110EBF" w:rsidP="009A59A1">
            <w:pPr>
              <w:jc w:val="center"/>
              <w:rPr>
                <w:rFonts w:ascii="Calibri" w:hAnsi="Calibri" w:cs="Calibri"/>
              </w:rPr>
            </w:pPr>
            <w:r w:rsidRPr="00D62AED">
              <w:rPr>
                <w:rFonts w:ascii="Calibri" w:hAnsi="Calibri" w:cs="Calibri"/>
              </w:rPr>
              <w:t>1</w:t>
            </w:r>
            <w:r w:rsidR="008E37FD">
              <w:rPr>
                <w:rFonts w:ascii="Calibri" w:hAnsi="Calibri" w:cs="Calibri"/>
              </w:rPr>
              <w:t>2</w:t>
            </w:r>
            <w:r w:rsidRPr="00D62AED">
              <w:rPr>
                <w:rFonts w:ascii="Calibri" w:hAnsi="Calibri" w:cs="Calibri"/>
              </w:rPr>
              <w:t>,</w:t>
            </w:r>
            <w:r w:rsidR="008E37FD">
              <w:rPr>
                <w:rFonts w:ascii="Calibri" w:hAnsi="Calibri" w:cs="Calibri"/>
              </w:rPr>
              <w:t>100</w:t>
            </w:r>
          </w:p>
        </w:tc>
        <w:tc>
          <w:tcPr>
            <w:tcW w:w="691" w:type="dxa"/>
            <w:vAlign w:val="center"/>
          </w:tcPr>
          <w:p w14:paraId="7C0A8B17" w14:textId="284C40D6" w:rsidR="00110EBF" w:rsidRPr="00D62AED" w:rsidRDefault="00110EBF" w:rsidP="009A59A1">
            <w:pPr>
              <w:jc w:val="center"/>
              <w:rPr>
                <w:rFonts w:ascii="Calibri" w:hAnsi="Calibri" w:cs="Calibri"/>
              </w:rPr>
            </w:pPr>
            <w:r w:rsidRPr="00D62AED">
              <w:rPr>
                <w:rFonts w:ascii="Calibri" w:hAnsi="Calibri" w:cs="Calibri"/>
              </w:rPr>
              <w:t>1</w:t>
            </w:r>
            <w:r w:rsidR="008E37FD">
              <w:rPr>
                <w:rFonts w:ascii="Calibri" w:hAnsi="Calibri" w:cs="Calibri"/>
              </w:rPr>
              <w:t>2</w:t>
            </w:r>
            <w:r w:rsidRPr="00D62AED">
              <w:rPr>
                <w:rFonts w:ascii="Calibri" w:hAnsi="Calibri" w:cs="Calibri"/>
              </w:rPr>
              <w:t>,</w:t>
            </w:r>
            <w:r w:rsidR="008E37FD">
              <w:rPr>
                <w:rFonts w:ascii="Calibri" w:hAnsi="Calibri" w:cs="Calibri"/>
              </w:rPr>
              <w:t>150</w:t>
            </w:r>
          </w:p>
        </w:tc>
        <w:tc>
          <w:tcPr>
            <w:tcW w:w="691" w:type="dxa"/>
            <w:vAlign w:val="center"/>
          </w:tcPr>
          <w:p w14:paraId="3B86FA8D" w14:textId="77777777" w:rsidR="00110EBF" w:rsidRPr="00D62AED" w:rsidRDefault="00110EBF" w:rsidP="009A59A1">
            <w:pPr>
              <w:jc w:val="center"/>
              <w:rPr>
                <w:rFonts w:ascii="Calibri" w:hAnsi="Calibri" w:cs="Calibri"/>
              </w:rPr>
            </w:pPr>
            <w:r w:rsidRPr="00D62AED">
              <w:rPr>
                <w:rFonts w:ascii="Calibri" w:hAnsi="Calibri" w:cs="Calibri"/>
              </w:rPr>
              <w:t>11,773</w:t>
            </w:r>
          </w:p>
        </w:tc>
        <w:tc>
          <w:tcPr>
            <w:tcW w:w="691" w:type="dxa"/>
            <w:vAlign w:val="center"/>
          </w:tcPr>
          <w:p w14:paraId="4446BD2D" w14:textId="1336CE5A" w:rsidR="00110EBF" w:rsidRPr="00D62AED" w:rsidRDefault="00110EBF" w:rsidP="009A59A1">
            <w:pPr>
              <w:jc w:val="center"/>
              <w:rPr>
                <w:rFonts w:ascii="Calibri" w:hAnsi="Calibri" w:cs="Calibri"/>
              </w:rPr>
            </w:pPr>
            <w:r w:rsidRPr="00D62AED">
              <w:rPr>
                <w:rFonts w:ascii="Calibri" w:hAnsi="Calibri" w:cs="Calibri"/>
              </w:rPr>
              <w:t>12,</w:t>
            </w:r>
            <w:r w:rsidR="008E37FD">
              <w:rPr>
                <w:rFonts w:ascii="Calibri" w:hAnsi="Calibri" w:cs="Calibri"/>
              </w:rPr>
              <w:t>150</w:t>
            </w:r>
          </w:p>
        </w:tc>
        <w:tc>
          <w:tcPr>
            <w:tcW w:w="691" w:type="dxa"/>
            <w:vAlign w:val="center"/>
          </w:tcPr>
          <w:p w14:paraId="68D44BE6" w14:textId="615BAB99" w:rsidR="00110EBF" w:rsidRPr="00D62AED" w:rsidRDefault="00110EBF" w:rsidP="009A59A1">
            <w:pPr>
              <w:jc w:val="center"/>
              <w:rPr>
                <w:rFonts w:ascii="Calibri" w:hAnsi="Calibri" w:cs="Calibri"/>
              </w:rPr>
            </w:pPr>
            <w:r w:rsidRPr="00D62AED">
              <w:rPr>
                <w:rFonts w:ascii="Calibri" w:hAnsi="Calibri" w:cs="Calibri"/>
              </w:rPr>
              <w:t>14</w:t>
            </w:r>
            <w:r w:rsidR="008E37FD">
              <w:rPr>
                <w:rFonts w:ascii="Calibri" w:hAnsi="Calibri" w:cs="Calibri"/>
              </w:rPr>
              <w:t>5</w:t>
            </w:r>
            <w:r w:rsidRPr="00D62AED">
              <w:rPr>
                <w:rFonts w:ascii="Calibri" w:hAnsi="Calibri" w:cs="Calibri"/>
              </w:rPr>
              <w:t>,</w:t>
            </w:r>
            <w:r w:rsidR="008E37FD">
              <w:rPr>
                <w:rFonts w:ascii="Calibri" w:hAnsi="Calibri" w:cs="Calibri"/>
              </w:rPr>
              <w:t>452</w:t>
            </w:r>
          </w:p>
        </w:tc>
      </w:tr>
      <w:tr w:rsidR="00110EBF" w:rsidRPr="00D62AED" w14:paraId="61AB7F42" w14:textId="77777777" w:rsidTr="009A59A1">
        <w:trPr>
          <w:jc w:val="center"/>
        </w:trPr>
        <w:tc>
          <w:tcPr>
            <w:tcW w:w="1358" w:type="dxa"/>
          </w:tcPr>
          <w:p w14:paraId="04C151EE" w14:textId="77777777" w:rsidR="00110EBF" w:rsidRPr="00D62AED" w:rsidRDefault="00110EBF" w:rsidP="009A59A1">
            <w:pPr>
              <w:rPr>
                <w:rFonts w:ascii="Calibri" w:hAnsi="Calibri" w:cs="Calibri"/>
                <w:b/>
              </w:rPr>
            </w:pPr>
            <w:r w:rsidRPr="00D62AED">
              <w:rPr>
                <w:rFonts w:ascii="Calibri" w:hAnsi="Calibri" w:cs="Calibri"/>
                <w:b/>
              </w:rPr>
              <w:t>Total</w:t>
            </w:r>
          </w:p>
        </w:tc>
        <w:tc>
          <w:tcPr>
            <w:tcW w:w="691" w:type="dxa"/>
            <w:vAlign w:val="center"/>
          </w:tcPr>
          <w:p w14:paraId="0770CE89" w14:textId="71617DCD" w:rsidR="00110EBF" w:rsidRPr="00D62AED" w:rsidRDefault="00110EBF" w:rsidP="009A59A1">
            <w:pPr>
              <w:jc w:val="center"/>
              <w:rPr>
                <w:rFonts w:ascii="Calibri" w:hAnsi="Calibri" w:cs="Calibri"/>
              </w:rPr>
            </w:pPr>
            <w:r w:rsidRPr="00D62AED">
              <w:rPr>
                <w:rFonts w:ascii="Calibri" w:hAnsi="Calibri" w:cs="Calibri"/>
              </w:rPr>
              <w:t>2</w:t>
            </w:r>
            <w:r w:rsidR="00395824">
              <w:rPr>
                <w:rFonts w:ascii="Calibri" w:hAnsi="Calibri" w:cs="Calibri"/>
              </w:rPr>
              <w:t>3</w:t>
            </w:r>
            <w:r w:rsidRPr="00D62AED">
              <w:rPr>
                <w:rFonts w:ascii="Calibri" w:hAnsi="Calibri" w:cs="Calibri"/>
              </w:rPr>
              <w:t>,</w:t>
            </w:r>
            <w:r w:rsidR="00395824">
              <w:rPr>
                <w:rFonts w:ascii="Calibri" w:hAnsi="Calibri" w:cs="Calibri"/>
              </w:rPr>
              <w:t>802</w:t>
            </w:r>
          </w:p>
        </w:tc>
        <w:tc>
          <w:tcPr>
            <w:tcW w:w="691" w:type="dxa"/>
            <w:vAlign w:val="center"/>
          </w:tcPr>
          <w:p w14:paraId="0DB024A8" w14:textId="17A6CDC3" w:rsidR="00110EBF" w:rsidRPr="00D62AED" w:rsidRDefault="00110EBF" w:rsidP="009A59A1">
            <w:pPr>
              <w:jc w:val="center"/>
              <w:rPr>
                <w:rFonts w:ascii="Calibri" w:hAnsi="Calibri" w:cs="Calibri"/>
              </w:rPr>
            </w:pPr>
            <w:r w:rsidRPr="00D62AED">
              <w:rPr>
                <w:rFonts w:ascii="Calibri" w:hAnsi="Calibri" w:cs="Calibri"/>
              </w:rPr>
              <w:t>2</w:t>
            </w:r>
            <w:r w:rsidR="00395824">
              <w:rPr>
                <w:rFonts w:ascii="Calibri" w:hAnsi="Calibri" w:cs="Calibri"/>
              </w:rPr>
              <w:t>5</w:t>
            </w:r>
            <w:r w:rsidRPr="00D62AED">
              <w:rPr>
                <w:rFonts w:ascii="Calibri" w:hAnsi="Calibri" w:cs="Calibri"/>
              </w:rPr>
              <w:t>,</w:t>
            </w:r>
            <w:r w:rsidR="00395824">
              <w:rPr>
                <w:rFonts w:ascii="Calibri" w:hAnsi="Calibri" w:cs="Calibri"/>
              </w:rPr>
              <w:t>864</w:t>
            </w:r>
          </w:p>
        </w:tc>
        <w:tc>
          <w:tcPr>
            <w:tcW w:w="691" w:type="dxa"/>
            <w:vAlign w:val="center"/>
          </w:tcPr>
          <w:p w14:paraId="397AEE10" w14:textId="578B45E1" w:rsidR="00110EBF" w:rsidRPr="00D62AED" w:rsidRDefault="00110EBF" w:rsidP="009A59A1">
            <w:pPr>
              <w:jc w:val="center"/>
              <w:rPr>
                <w:rFonts w:ascii="Calibri" w:hAnsi="Calibri" w:cs="Calibri"/>
              </w:rPr>
            </w:pPr>
            <w:r w:rsidRPr="00D62AED">
              <w:rPr>
                <w:rFonts w:ascii="Calibri" w:hAnsi="Calibri" w:cs="Calibri"/>
              </w:rPr>
              <w:t>2</w:t>
            </w:r>
            <w:r w:rsidR="00395824">
              <w:rPr>
                <w:rFonts w:ascii="Calibri" w:hAnsi="Calibri" w:cs="Calibri"/>
              </w:rPr>
              <w:t>8</w:t>
            </w:r>
            <w:r w:rsidRPr="00D62AED">
              <w:rPr>
                <w:rFonts w:ascii="Calibri" w:hAnsi="Calibri" w:cs="Calibri"/>
              </w:rPr>
              <w:t>,</w:t>
            </w:r>
            <w:r w:rsidR="00395824">
              <w:rPr>
                <w:rFonts w:ascii="Calibri" w:hAnsi="Calibri" w:cs="Calibri"/>
              </w:rPr>
              <w:t>860</w:t>
            </w:r>
          </w:p>
        </w:tc>
        <w:tc>
          <w:tcPr>
            <w:tcW w:w="691" w:type="dxa"/>
            <w:vAlign w:val="center"/>
          </w:tcPr>
          <w:p w14:paraId="3C0BBC05" w14:textId="3FC9CB63" w:rsidR="00110EBF" w:rsidRPr="00D62AED" w:rsidRDefault="00395824" w:rsidP="009A59A1">
            <w:pPr>
              <w:jc w:val="center"/>
              <w:rPr>
                <w:rFonts w:ascii="Calibri" w:hAnsi="Calibri" w:cs="Calibri"/>
              </w:rPr>
            </w:pPr>
            <w:r>
              <w:rPr>
                <w:rFonts w:ascii="Calibri" w:hAnsi="Calibri" w:cs="Calibri"/>
              </w:rPr>
              <w:t>29</w:t>
            </w:r>
            <w:r w:rsidR="00110EBF" w:rsidRPr="00D62AED">
              <w:rPr>
                <w:rFonts w:ascii="Calibri" w:hAnsi="Calibri" w:cs="Calibri"/>
              </w:rPr>
              <w:t>,</w:t>
            </w:r>
            <w:r>
              <w:rPr>
                <w:rFonts w:ascii="Calibri" w:hAnsi="Calibri" w:cs="Calibri"/>
              </w:rPr>
              <w:t>185</w:t>
            </w:r>
          </w:p>
        </w:tc>
        <w:tc>
          <w:tcPr>
            <w:tcW w:w="691" w:type="dxa"/>
            <w:vAlign w:val="center"/>
          </w:tcPr>
          <w:p w14:paraId="2938EE59" w14:textId="2DC41573" w:rsidR="00110EBF" w:rsidRPr="00D62AED" w:rsidRDefault="00110EBF" w:rsidP="009A59A1">
            <w:pPr>
              <w:jc w:val="center"/>
              <w:rPr>
                <w:rFonts w:ascii="Calibri" w:hAnsi="Calibri" w:cs="Calibri"/>
              </w:rPr>
            </w:pPr>
            <w:r w:rsidRPr="00D62AED">
              <w:rPr>
                <w:rFonts w:ascii="Calibri" w:hAnsi="Calibri" w:cs="Calibri"/>
              </w:rPr>
              <w:t>2</w:t>
            </w:r>
            <w:r w:rsidR="00395824">
              <w:rPr>
                <w:rFonts w:ascii="Calibri" w:hAnsi="Calibri" w:cs="Calibri"/>
              </w:rPr>
              <w:t>9</w:t>
            </w:r>
            <w:r w:rsidRPr="00D62AED">
              <w:rPr>
                <w:rFonts w:ascii="Calibri" w:hAnsi="Calibri" w:cs="Calibri"/>
              </w:rPr>
              <w:t>,</w:t>
            </w:r>
            <w:r w:rsidR="00395824">
              <w:rPr>
                <w:rFonts w:ascii="Calibri" w:hAnsi="Calibri" w:cs="Calibri"/>
              </w:rPr>
              <w:t>223</w:t>
            </w:r>
          </w:p>
        </w:tc>
        <w:tc>
          <w:tcPr>
            <w:tcW w:w="691" w:type="dxa"/>
            <w:vAlign w:val="center"/>
          </w:tcPr>
          <w:p w14:paraId="081CA0B4" w14:textId="132F4222" w:rsidR="00110EBF" w:rsidRPr="00D62AED" w:rsidRDefault="00110EBF" w:rsidP="009A59A1">
            <w:pPr>
              <w:jc w:val="center"/>
              <w:rPr>
                <w:rFonts w:ascii="Calibri" w:hAnsi="Calibri" w:cs="Calibri"/>
              </w:rPr>
            </w:pPr>
            <w:r w:rsidRPr="00D62AED">
              <w:rPr>
                <w:rFonts w:ascii="Calibri" w:hAnsi="Calibri" w:cs="Calibri"/>
              </w:rPr>
              <w:t>2</w:t>
            </w:r>
            <w:r w:rsidR="00395824">
              <w:rPr>
                <w:rFonts w:ascii="Calibri" w:hAnsi="Calibri" w:cs="Calibri"/>
              </w:rPr>
              <w:t>4</w:t>
            </w:r>
            <w:r w:rsidRPr="00D62AED">
              <w:rPr>
                <w:rFonts w:ascii="Calibri" w:hAnsi="Calibri" w:cs="Calibri"/>
              </w:rPr>
              <w:t>,</w:t>
            </w:r>
            <w:r w:rsidR="00395824">
              <w:rPr>
                <w:rFonts w:ascii="Calibri" w:hAnsi="Calibri" w:cs="Calibri"/>
              </w:rPr>
              <w:t>143</w:t>
            </w:r>
          </w:p>
        </w:tc>
        <w:tc>
          <w:tcPr>
            <w:tcW w:w="691" w:type="dxa"/>
            <w:vAlign w:val="center"/>
          </w:tcPr>
          <w:p w14:paraId="4D4DE119" w14:textId="5288A59C" w:rsidR="00110EBF" w:rsidRPr="00D62AED" w:rsidRDefault="00110EBF" w:rsidP="009A59A1">
            <w:pPr>
              <w:jc w:val="center"/>
              <w:rPr>
                <w:rFonts w:ascii="Calibri" w:hAnsi="Calibri" w:cs="Calibri"/>
              </w:rPr>
            </w:pPr>
            <w:r w:rsidRPr="00D62AED">
              <w:rPr>
                <w:rFonts w:ascii="Calibri" w:hAnsi="Calibri" w:cs="Calibri"/>
              </w:rPr>
              <w:t>2</w:t>
            </w:r>
            <w:r w:rsidR="00395824">
              <w:rPr>
                <w:rFonts w:ascii="Calibri" w:hAnsi="Calibri" w:cs="Calibri"/>
              </w:rPr>
              <w:t>5</w:t>
            </w:r>
            <w:r w:rsidRPr="00D62AED">
              <w:rPr>
                <w:rFonts w:ascii="Calibri" w:hAnsi="Calibri" w:cs="Calibri"/>
              </w:rPr>
              <w:t>,</w:t>
            </w:r>
            <w:r w:rsidR="00395824">
              <w:rPr>
                <w:rFonts w:ascii="Calibri" w:hAnsi="Calibri" w:cs="Calibri"/>
              </w:rPr>
              <w:t>604</w:t>
            </w:r>
          </w:p>
        </w:tc>
        <w:tc>
          <w:tcPr>
            <w:tcW w:w="691" w:type="dxa"/>
            <w:vAlign w:val="center"/>
          </w:tcPr>
          <w:p w14:paraId="3FC14F67" w14:textId="69E08BD5" w:rsidR="00110EBF" w:rsidRPr="00D62AED" w:rsidRDefault="00110EBF" w:rsidP="009A59A1">
            <w:pPr>
              <w:jc w:val="center"/>
              <w:rPr>
                <w:rFonts w:ascii="Calibri" w:hAnsi="Calibri" w:cs="Calibri"/>
              </w:rPr>
            </w:pPr>
            <w:r w:rsidRPr="00D62AED">
              <w:rPr>
                <w:rFonts w:ascii="Calibri" w:hAnsi="Calibri" w:cs="Calibri"/>
              </w:rPr>
              <w:t>2</w:t>
            </w:r>
            <w:r w:rsidR="00395824">
              <w:rPr>
                <w:rFonts w:ascii="Calibri" w:hAnsi="Calibri" w:cs="Calibri"/>
              </w:rPr>
              <w:t>2</w:t>
            </w:r>
            <w:r w:rsidRPr="00D62AED">
              <w:rPr>
                <w:rFonts w:ascii="Calibri" w:hAnsi="Calibri" w:cs="Calibri"/>
              </w:rPr>
              <w:t>,</w:t>
            </w:r>
            <w:r w:rsidR="00395824">
              <w:rPr>
                <w:rFonts w:ascii="Calibri" w:hAnsi="Calibri" w:cs="Calibri"/>
              </w:rPr>
              <w:t>040</w:t>
            </w:r>
          </w:p>
        </w:tc>
        <w:tc>
          <w:tcPr>
            <w:tcW w:w="691" w:type="dxa"/>
            <w:vAlign w:val="center"/>
          </w:tcPr>
          <w:p w14:paraId="760FFBA8" w14:textId="6A8715E6" w:rsidR="00110EBF" w:rsidRPr="00D62AED" w:rsidRDefault="008E37FD" w:rsidP="009A59A1">
            <w:pPr>
              <w:jc w:val="center"/>
              <w:rPr>
                <w:rFonts w:ascii="Calibri" w:hAnsi="Calibri" w:cs="Calibri"/>
              </w:rPr>
            </w:pPr>
            <w:r>
              <w:rPr>
                <w:rFonts w:ascii="Calibri" w:hAnsi="Calibri" w:cs="Calibri"/>
              </w:rPr>
              <w:t>34</w:t>
            </w:r>
            <w:r w:rsidR="00110EBF" w:rsidRPr="00D62AED">
              <w:rPr>
                <w:rFonts w:ascii="Calibri" w:hAnsi="Calibri" w:cs="Calibri"/>
              </w:rPr>
              <w:t>,</w:t>
            </w:r>
            <w:r>
              <w:rPr>
                <w:rFonts w:ascii="Calibri" w:hAnsi="Calibri" w:cs="Calibri"/>
              </w:rPr>
              <w:t>182</w:t>
            </w:r>
          </w:p>
        </w:tc>
        <w:tc>
          <w:tcPr>
            <w:tcW w:w="691" w:type="dxa"/>
            <w:vAlign w:val="center"/>
          </w:tcPr>
          <w:p w14:paraId="5E3642AE" w14:textId="7FFA0B06" w:rsidR="00110EBF" w:rsidRPr="00D62AED" w:rsidRDefault="008E37FD" w:rsidP="009A59A1">
            <w:pPr>
              <w:jc w:val="center"/>
              <w:rPr>
                <w:rFonts w:ascii="Calibri" w:hAnsi="Calibri" w:cs="Calibri"/>
              </w:rPr>
            </w:pPr>
            <w:r>
              <w:rPr>
                <w:rFonts w:ascii="Calibri" w:hAnsi="Calibri" w:cs="Calibri"/>
              </w:rPr>
              <w:t>2</w:t>
            </w:r>
            <w:r w:rsidR="00110EBF" w:rsidRPr="00D62AED">
              <w:rPr>
                <w:rFonts w:ascii="Calibri" w:hAnsi="Calibri" w:cs="Calibri"/>
              </w:rPr>
              <w:t>4,</w:t>
            </w:r>
            <w:r>
              <w:rPr>
                <w:rFonts w:ascii="Calibri" w:hAnsi="Calibri" w:cs="Calibri"/>
              </w:rPr>
              <w:t>141</w:t>
            </w:r>
          </w:p>
        </w:tc>
        <w:tc>
          <w:tcPr>
            <w:tcW w:w="691" w:type="dxa"/>
            <w:vAlign w:val="center"/>
          </w:tcPr>
          <w:p w14:paraId="62A907B8" w14:textId="77777777" w:rsidR="00110EBF" w:rsidRPr="00D62AED" w:rsidRDefault="00110EBF" w:rsidP="009A59A1">
            <w:pPr>
              <w:jc w:val="center"/>
              <w:rPr>
                <w:rFonts w:ascii="Calibri" w:hAnsi="Calibri" w:cs="Calibri"/>
              </w:rPr>
            </w:pPr>
            <w:r w:rsidRPr="00D62AED">
              <w:rPr>
                <w:rFonts w:ascii="Calibri" w:hAnsi="Calibri" w:cs="Calibri"/>
              </w:rPr>
              <w:t>23,616</w:t>
            </w:r>
          </w:p>
        </w:tc>
        <w:tc>
          <w:tcPr>
            <w:tcW w:w="691" w:type="dxa"/>
            <w:vAlign w:val="center"/>
          </w:tcPr>
          <w:p w14:paraId="0999F703" w14:textId="32840105" w:rsidR="00110EBF" w:rsidRPr="00D62AED" w:rsidRDefault="008E37FD" w:rsidP="009A59A1">
            <w:pPr>
              <w:jc w:val="center"/>
              <w:rPr>
                <w:rFonts w:ascii="Calibri" w:hAnsi="Calibri" w:cs="Calibri"/>
              </w:rPr>
            </w:pPr>
            <w:r>
              <w:rPr>
                <w:rFonts w:ascii="Calibri" w:hAnsi="Calibri" w:cs="Calibri"/>
              </w:rPr>
              <w:t>41</w:t>
            </w:r>
            <w:r w:rsidR="00110EBF" w:rsidRPr="00D62AED">
              <w:rPr>
                <w:rFonts w:ascii="Calibri" w:hAnsi="Calibri" w:cs="Calibri"/>
              </w:rPr>
              <w:t>,</w:t>
            </w:r>
            <w:r>
              <w:rPr>
                <w:rFonts w:ascii="Calibri" w:hAnsi="Calibri" w:cs="Calibri"/>
              </w:rPr>
              <w:t>288</w:t>
            </w:r>
          </w:p>
        </w:tc>
        <w:tc>
          <w:tcPr>
            <w:tcW w:w="691" w:type="dxa"/>
          </w:tcPr>
          <w:p w14:paraId="72A5E768" w14:textId="23AE1C4C" w:rsidR="00110EBF" w:rsidRPr="00D62AED" w:rsidRDefault="00110EBF" w:rsidP="009A59A1">
            <w:pPr>
              <w:jc w:val="center"/>
              <w:rPr>
                <w:rFonts w:ascii="Calibri" w:hAnsi="Calibri" w:cs="Calibri"/>
              </w:rPr>
            </w:pPr>
            <w:r w:rsidRPr="00D62AED">
              <w:rPr>
                <w:rFonts w:ascii="Calibri" w:hAnsi="Calibri" w:cs="Calibri"/>
              </w:rPr>
              <w:t>3</w:t>
            </w:r>
            <w:r w:rsidR="008E37FD">
              <w:rPr>
                <w:rFonts w:ascii="Calibri" w:hAnsi="Calibri" w:cs="Calibri"/>
              </w:rPr>
              <w:t>32</w:t>
            </w:r>
            <w:r w:rsidRPr="00D62AED">
              <w:rPr>
                <w:rFonts w:ascii="Calibri" w:hAnsi="Calibri" w:cs="Calibri"/>
              </w:rPr>
              <w:t>,</w:t>
            </w:r>
            <w:r w:rsidR="008E37FD">
              <w:rPr>
                <w:rFonts w:ascii="Calibri" w:hAnsi="Calibri" w:cs="Calibri"/>
              </w:rPr>
              <w:t>512</w:t>
            </w:r>
          </w:p>
        </w:tc>
      </w:tr>
    </w:tbl>
    <w:p w14:paraId="63675B3F" w14:textId="2689FB48" w:rsidR="00110EBF" w:rsidRPr="00D62AED" w:rsidRDefault="00110EBF" w:rsidP="00EB15A4">
      <w:pPr>
        <w:spacing w:before="120" w:after="120"/>
        <w:jc w:val="center"/>
        <w:rPr>
          <w:rFonts w:ascii="Calibri" w:hAnsi="Calibri" w:cs="Calibri"/>
          <w:sz w:val="32"/>
        </w:rPr>
      </w:pPr>
      <w:r w:rsidRPr="00EB15A4">
        <w:rPr>
          <w:rFonts w:ascii="Calibri" w:hAnsi="Calibri" w:cs="Calibri"/>
          <w:sz w:val="32"/>
          <w:szCs w:val="32"/>
        </w:rPr>
        <w:t>Average Weekly Attendance by Mass Time for 202</w:t>
      </w:r>
      <w:r w:rsidR="00F05FF8" w:rsidRPr="00EB15A4">
        <w:rPr>
          <w:rFonts w:ascii="Calibri" w:hAnsi="Calibri" w:cs="Calibri"/>
          <w:sz w:val="32"/>
          <w:szCs w:val="32"/>
        </w:rPr>
        <w:t>4</w:t>
      </w:r>
      <w:r w:rsidRPr="00D62AED">
        <w:rPr>
          <w:rFonts w:ascii="Calibri" w:hAnsi="Calibri" w:cs="Calibri"/>
          <w:sz w:val="32"/>
        </w:rPr>
        <w:br/>
      </w:r>
      <w:r w:rsidRPr="00D62AED">
        <w:rPr>
          <w:rFonts w:ascii="Calibri" w:hAnsi="Calibri" w:cs="Calibri"/>
        </w:rPr>
        <w:t>(not including Easter and Christmas)</w:t>
      </w:r>
    </w:p>
    <w:tbl>
      <w:tblPr>
        <w:tblW w:w="10343" w:type="dxa"/>
        <w:jc w:val="center"/>
        <w:tblLook w:val="04A0" w:firstRow="1" w:lastRow="0" w:firstColumn="1" w:lastColumn="0" w:noHBand="0" w:noVBand="1"/>
      </w:tblPr>
      <w:tblGrid>
        <w:gridCol w:w="1705"/>
        <w:gridCol w:w="708"/>
        <w:gridCol w:w="708"/>
        <w:gridCol w:w="708"/>
        <w:gridCol w:w="707"/>
        <w:gridCol w:w="707"/>
        <w:gridCol w:w="707"/>
        <w:gridCol w:w="707"/>
        <w:gridCol w:w="707"/>
        <w:gridCol w:w="707"/>
        <w:gridCol w:w="707"/>
        <w:gridCol w:w="707"/>
        <w:gridCol w:w="858"/>
      </w:tblGrid>
      <w:tr w:rsidR="00110EBF" w:rsidRPr="00D62AED" w14:paraId="3DCE4D94" w14:textId="77777777" w:rsidTr="00110EBF">
        <w:trPr>
          <w:trHeight w:val="288"/>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46BDD" w14:textId="77777777" w:rsidR="00110EBF" w:rsidRPr="00D62AED" w:rsidRDefault="00110EBF" w:rsidP="009A59A1">
            <w:pPr>
              <w:jc w:val="center"/>
              <w:rPr>
                <w:rFonts w:ascii="Calibri" w:hAnsi="Calibri" w:cs="Calibri"/>
                <w:color w:val="000000"/>
                <w:lang w:val="en-CA" w:eastAsia="en-CA"/>
              </w:rPr>
            </w:pPr>
            <w:r w:rsidRPr="00D62AED">
              <w:rPr>
                <w:rFonts w:ascii="Calibri" w:hAnsi="Calibri" w:cs="Calibri"/>
                <w:color w:val="000000"/>
                <w:lang w:val="en-CA" w:eastAsia="en-CA"/>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34AA6F3"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Jan</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1F36B74"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Feb</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26E1D4E"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Mar</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656713D9"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Apr</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3E7155DB"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May</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1CF78D39"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Jun</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5FF1954D"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Jul</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51F9A3C2"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Aug</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710C1BD2"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Sep</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78943907" w14:textId="77777777" w:rsidR="00110EBF" w:rsidRPr="00D62AED" w:rsidRDefault="00110EBF" w:rsidP="009A59A1">
            <w:pPr>
              <w:jc w:val="center"/>
              <w:rPr>
                <w:rFonts w:ascii="Calibri" w:hAnsi="Calibri" w:cs="Calibri"/>
                <w:b/>
                <w:bCs/>
                <w:color w:val="000000"/>
                <w:szCs w:val="22"/>
                <w:lang w:val="en-CA" w:eastAsia="en-CA"/>
              </w:rPr>
            </w:pPr>
            <w:r w:rsidRPr="00D62AED">
              <w:rPr>
                <w:rFonts w:ascii="Calibri" w:hAnsi="Calibri" w:cs="Calibri"/>
                <w:b/>
                <w:bCs/>
                <w:color w:val="000000"/>
                <w:szCs w:val="22"/>
                <w:lang w:val="en-CA" w:eastAsia="en-CA"/>
              </w:rPr>
              <w:t>Oct</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695CB78E" w14:textId="77777777" w:rsidR="00110EBF" w:rsidRPr="00D62AED" w:rsidRDefault="00110EBF" w:rsidP="009A59A1">
            <w:pPr>
              <w:jc w:val="center"/>
              <w:rPr>
                <w:rFonts w:ascii="Calibri" w:hAnsi="Calibri" w:cs="Calibri"/>
                <w:b/>
                <w:bCs/>
                <w:color w:val="000000"/>
                <w:lang w:val="en-CA" w:eastAsia="en-CA"/>
              </w:rPr>
            </w:pPr>
            <w:r w:rsidRPr="00D62AED">
              <w:rPr>
                <w:rFonts w:ascii="Calibri" w:hAnsi="Calibri" w:cs="Calibri"/>
                <w:b/>
                <w:bCs/>
                <w:color w:val="000000"/>
                <w:lang w:val="en-CA" w:eastAsia="en-CA"/>
              </w:rPr>
              <w:t>Nov</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24FA9FB9" w14:textId="77777777" w:rsidR="00110EBF" w:rsidRPr="00D62AED" w:rsidRDefault="00110EBF" w:rsidP="009A59A1">
            <w:pPr>
              <w:jc w:val="center"/>
              <w:rPr>
                <w:rFonts w:ascii="Calibri" w:hAnsi="Calibri" w:cs="Calibri"/>
                <w:b/>
                <w:bCs/>
                <w:color w:val="000000"/>
                <w:szCs w:val="22"/>
                <w:lang w:val="en-CA" w:eastAsia="en-CA"/>
              </w:rPr>
            </w:pPr>
            <w:r w:rsidRPr="00D62AED">
              <w:rPr>
                <w:rFonts w:ascii="Calibri" w:hAnsi="Calibri" w:cs="Calibri"/>
                <w:b/>
                <w:bCs/>
                <w:color w:val="000000"/>
                <w:szCs w:val="22"/>
                <w:lang w:val="en-CA" w:eastAsia="en-CA"/>
              </w:rPr>
              <w:t>Dec</w:t>
            </w:r>
          </w:p>
        </w:tc>
      </w:tr>
      <w:tr w:rsidR="00110EBF" w:rsidRPr="00D62AED" w14:paraId="5ED6F00F" w14:textId="77777777" w:rsidTr="00110EBF">
        <w:trPr>
          <w:trHeight w:val="288"/>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E830AA5" w14:textId="77777777" w:rsidR="00110EBF" w:rsidRPr="00D62AED" w:rsidRDefault="00110EBF" w:rsidP="009A59A1">
            <w:pPr>
              <w:rPr>
                <w:rFonts w:ascii="Calibri" w:hAnsi="Calibri" w:cs="Calibri"/>
                <w:b/>
                <w:bCs/>
                <w:color w:val="000000"/>
                <w:lang w:val="en-CA" w:eastAsia="en-CA"/>
              </w:rPr>
            </w:pPr>
            <w:r w:rsidRPr="00D62AED">
              <w:rPr>
                <w:rFonts w:ascii="Calibri" w:hAnsi="Calibri" w:cs="Calibri"/>
                <w:b/>
                <w:bCs/>
                <w:color w:val="000000"/>
                <w:lang w:val="en-CA" w:eastAsia="en-CA"/>
              </w:rPr>
              <w:t>7:00 p.m.</w:t>
            </w:r>
          </w:p>
        </w:tc>
        <w:tc>
          <w:tcPr>
            <w:tcW w:w="708" w:type="dxa"/>
            <w:tcBorders>
              <w:top w:val="nil"/>
              <w:left w:val="nil"/>
              <w:bottom w:val="single" w:sz="4" w:space="0" w:color="auto"/>
              <w:right w:val="single" w:sz="4" w:space="0" w:color="auto"/>
            </w:tcBorders>
            <w:shd w:val="clear" w:color="auto" w:fill="auto"/>
            <w:noWrap/>
            <w:vAlign w:val="bottom"/>
            <w:hideMark/>
          </w:tcPr>
          <w:p w14:paraId="743C3AA6" w14:textId="68258D65" w:rsidR="00110EBF" w:rsidRPr="00D62AED" w:rsidRDefault="00B72A8E" w:rsidP="009A59A1">
            <w:pPr>
              <w:jc w:val="center"/>
              <w:rPr>
                <w:rFonts w:ascii="Calibri" w:hAnsi="Calibri" w:cs="Calibri"/>
                <w:color w:val="000000"/>
                <w:lang w:val="en-CA" w:eastAsia="en-CA"/>
              </w:rPr>
            </w:pPr>
            <w:r>
              <w:rPr>
                <w:rFonts w:ascii="Calibri" w:hAnsi="Calibri" w:cs="Calibri"/>
                <w:color w:val="000000"/>
                <w:lang w:val="en-CA" w:eastAsia="en-CA"/>
              </w:rPr>
              <w:t>77</w:t>
            </w:r>
          </w:p>
        </w:tc>
        <w:tc>
          <w:tcPr>
            <w:tcW w:w="708" w:type="dxa"/>
            <w:tcBorders>
              <w:top w:val="nil"/>
              <w:left w:val="nil"/>
              <w:bottom w:val="single" w:sz="4" w:space="0" w:color="auto"/>
              <w:right w:val="single" w:sz="4" w:space="0" w:color="auto"/>
            </w:tcBorders>
            <w:shd w:val="clear" w:color="auto" w:fill="auto"/>
            <w:noWrap/>
            <w:vAlign w:val="bottom"/>
          </w:tcPr>
          <w:p w14:paraId="45A2E2EC" w14:textId="14711F43" w:rsidR="00110EBF" w:rsidRPr="00D62AED" w:rsidRDefault="00D70329" w:rsidP="009A59A1">
            <w:pPr>
              <w:jc w:val="center"/>
              <w:rPr>
                <w:rFonts w:ascii="Calibri" w:hAnsi="Calibri" w:cs="Calibri"/>
                <w:color w:val="000000"/>
                <w:lang w:val="en-CA" w:eastAsia="en-CA"/>
              </w:rPr>
            </w:pPr>
            <w:r>
              <w:rPr>
                <w:rFonts w:ascii="Calibri" w:hAnsi="Calibri" w:cs="Calibri"/>
                <w:color w:val="000000"/>
                <w:lang w:val="en-CA" w:eastAsia="en-CA"/>
              </w:rPr>
              <w:t>102</w:t>
            </w:r>
          </w:p>
        </w:tc>
        <w:tc>
          <w:tcPr>
            <w:tcW w:w="708" w:type="dxa"/>
            <w:tcBorders>
              <w:top w:val="nil"/>
              <w:left w:val="nil"/>
              <w:bottom w:val="single" w:sz="4" w:space="0" w:color="auto"/>
              <w:right w:val="single" w:sz="4" w:space="0" w:color="auto"/>
            </w:tcBorders>
            <w:shd w:val="clear" w:color="auto" w:fill="auto"/>
            <w:noWrap/>
            <w:vAlign w:val="bottom"/>
          </w:tcPr>
          <w:p w14:paraId="14E851E0" w14:textId="080A0E58" w:rsidR="00110EBF" w:rsidRPr="00D62AED" w:rsidRDefault="00D70329" w:rsidP="009A59A1">
            <w:pPr>
              <w:jc w:val="center"/>
              <w:rPr>
                <w:rFonts w:ascii="Calibri" w:hAnsi="Calibri" w:cs="Calibri"/>
                <w:color w:val="000000"/>
                <w:lang w:val="en-CA" w:eastAsia="en-CA"/>
              </w:rPr>
            </w:pPr>
            <w:r>
              <w:rPr>
                <w:rFonts w:ascii="Calibri" w:hAnsi="Calibri" w:cs="Calibri"/>
                <w:color w:val="000000"/>
                <w:lang w:val="en-CA" w:eastAsia="en-CA"/>
              </w:rPr>
              <w:t>113</w:t>
            </w:r>
          </w:p>
        </w:tc>
        <w:tc>
          <w:tcPr>
            <w:tcW w:w="707" w:type="dxa"/>
            <w:tcBorders>
              <w:top w:val="nil"/>
              <w:left w:val="nil"/>
              <w:bottom w:val="single" w:sz="4" w:space="0" w:color="auto"/>
              <w:right w:val="single" w:sz="4" w:space="0" w:color="auto"/>
            </w:tcBorders>
            <w:shd w:val="clear" w:color="auto" w:fill="auto"/>
            <w:noWrap/>
            <w:vAlign w:val="bottom"/>
          </w:tcPr>
          <w:p w14:paraId="2F99C58F" w14:textId="3963AB5E" w:rsidR="00D23605" w:rsidRPr="00D62AED" w:rsidRDefault="00D70329" w:rsidP="00D404BB">
            <w:pPr>
              <w:jc w:val="center"/>
              <w:rPr>
                <w:rFonts w:ascii="Calibri" w:hAnsi="Calibri" w:cs="Calibri"/>
                <w:color w:val="000000"/>
                <w:lang w:val="en-CA" w:eastAsia="en-CA"/>
              </w:rPr>
            </w:pPr>
            <w:r>
              <w:rPr>
                <w:rFonts w:ascii="Calibri" w:hAnsi="Calibri" w:cs="Calibri"/>
                <w:color w:val="000000"/>
                <w:lang w:val="en-CA" w:eastAsia="en-CA"/>
              </w:rPr>
              <w:t>90</w:t>
            </w:r>
          </w:p>
        </w:tc>
        <w:tc>
          <w:tcPr>
            <w:tcW w:w="707" w:type="dxa"/>
            <w:tcBorders>
              <w:top w:val="nil"/>
              <w:left w:val="nil"/>
              <w:bottom w:val="single" w:sz="4" w:space="0" w:color="auto"/>
              <w:right w:val="single" w:sz="4" w:space="0" w:color="auto"/>
            </w:tcBorders>
            <w:shd w:val="clear" w:color="auto" w:fill="auto"/>
            <w:noWrap/>
            <w:vAlign w:val="bottom"/>
          </w:tcPr>
          <w:p w14:paraId="393CC7DB" w14:textId="5D7F96E1"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96</w:t>
            </w:r>
          </w:p>
        </w:tc>
        <w:tc>
          <w:tcPr>
            <w:tcW w:w="707" w:type="dxa"/>
            <w:tcBorders>
              <w:top w:val="nil"/>
              <w:left w:val="nil"/>
              <w:bottom w:val="single" w:sz="4" w:space="0" w:color="auto"/>
              <w:right w:val="single" w:sz="4" w:space="0" w:color="auto"/>
            </w:tcBorders>
            <w:shd w:val="clear" w:color="auto" w:fill="auto"/>
            <w:noWrap/>
            <w:vAlign w:val="bottom"/>
          </w:tcPr>
          <w:p w14:paraId="6BCBEC48" w14:textId="10409AC0"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85</w:t>
            </w:r>
          </w:p>
        </w:tc>
        <w:tc>
          <w:tcPr>
            <w:tcW w:w="707" w:type="dxa"/>
            <w:tcBorders>
              <w:top w:val="nil"/>
              <w:left w:val="nil"/>
              <w:bottom w:val="single" w:sz="4" w:space="0" w:color="auto"/>
              <w:right w:val="single" w:sz="4" w:space="0" w:color="auto"/>
            </w:tcBorders>
            <w:shd w:val="clear" w:color="auto" w:fill="auto"/>
            <w:noWrap/>
            <w:vAlign w:val="bottom"/>
          </w:tcPr>
          <w:p w14:paraId="09346A30" w14:textId="50F94DD7"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92</w:t>
            </w:r>
          </w:p>
        </w:tc>
        <w:tc>
          <w:tcPr>
            <w:tcW w:w="707" w:type="dxa"/>
            <w:tcBorders>
              <w:top w:val="nil"/>
              <w:left w:val="nil"/>
              <w:bottom w:val="single" w:sz="4" w:space="0" w:color="auto"/>
              <w:right w:val="single" w:sz="4" w:space="0" w:color="auto"/>
            </w:tcBorders>
            <w:shd w:val="clear" w:color="auto" w:fill="auto"/>
            <w:noWrap/>
            <w:vAlign w:val="bottom"/>
          </w:tcPr>
          <w:p w14:paraId="3ADA79CC" w14:textId="5C66771B"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86</w:t>
            </w:r>
          </w:p>
        </w:tc>
        <w:tc>
          <w:tcPr>
            <w:tcW w:w="707" w:type="dxa"/>
            <w:tcBorders>
              <w:top w:val="nil"/>
              <w:left w:val="nil"/>
              <w:bottom w:val="single" w:sz="4" w:space="0" w:color="auto"/>
              <w:right w:val="single" w:sz="4" w:space="0" w:color="auto"/>
            </w:tcBorders>
            <w:shd w:val="clear" w:color="auto" w:fill="auto"/>
            <w:noWrap/>
            <w:vAlign w:val="bottom"/>
          </w:tcPr>
          <w:p w14:paraId="6A7F5016" w14:textId="02FC5003"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91</w:t>
            </w:r>
          </w:p>
        </w:tc>
        <w:tc>
          <w:tcPr>
            <w:tcW w:w="707" w:type="dxa"/>
            <w:tcBorders>
              <w:top w:val="nil"/>
              <w:left w:val="nil"/>
              <w:bottom w:val="single" w:sz="4" w:space="0" w:color="auto"/>
              <w:right w:val="single" w:sz="4" w:space="0" w:color="auto"/>
            </w:tcBorders>
            <w:shd w:val="clear" w:color="auto" w:fill="auto"/>
            <w:noWrap/>
            <w:vAlign w:val="bottom"/>
          </w:tcPr>
          <w:p w14:paraId="3130590C" w14:textId="0B984118"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80</w:t>
            </w:r>
          </w:p>
        </w:tc>
        <w:tc>
          <w:tcPr>
            <w:tcW w:w="707" w:type="dxa"/>
            <w:tcBorders>
              <w:top w:val="nil"/>
              <w:left w:val="nil"/>
              <w:bottom w:val="single" w:sz="4" w:space="0" w:color="auto"/>
              <w:right w:val="single" w:sz="4" w:space="0" w:color="auto"/>
            </w:tcBorders>
            <w:shd w:val="clear" w:color="auto" w:fill="auto"/>
            <w:noWrap/>
            <w:vAlign w:val="bottom"/>
          </w:tcPr>
          <w:p w14:paraId="26D50145" w14:textId="7679833B"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89</w:t>
            </w:r>
          </w:p>
        </w:tc>
        <w:tc>
          <w:tcPr>
            <w:tcW w:w="858" w:type="dxa"/>
            <w:tcBorders>
              <w:top w:val="nil"/>
              <w:left w:val="nil"/>
              <w:bottom w:val="single" w:sz="4" w:space="0" w:color="auto"/>
              <w:right w:val="single" w:sz="4" w:space="0" w:color="auto"/>
            </w:tcBorders>
            <w:shd w:val="clear" w:color="auto" w:fill="auto"/>
            <w:noWrap/>
            <w:vAlign w:val="bottom"/>
          </w:tcPr>
          <w:p w14:paraId="549E7AB9" w14:textId="34F491B3"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84</w:t>
            </w:r>
          </w:p>
        </w:tc>
      </w:tr>
      <w:tr w:rsidR="00110EBF" w:rsidRPr="00D62AED" w14:paraId="63CCC349" w14:textId="77777777" w:rsidTr="00D62AED">
        <w:trPr>
          <w:trHeight w:val="288"/>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6C45C04" w14:textId="7401276E" w:rsidR="00110EBF" w:rsidRPr="00D62AED" w:rsidRDefault="00110EBF" w:rsidP="009A59A1">
            <w:pPr>
              <w:rPr>
                <w:rFonts w:ascii="Calibri" w:hAnsi="Calibri" w:cs="Calibri"/>
                <w:b/>
                <w:bCs/>
                <w:color w:val="000000"/>
                <w:lang w:val="en-CA" w:eastAsia="en-CA"/>
              </w:rPr>
            </w:pPr>
            <w:r w:rsidRPr="00D62AED">
              <w:rPr>
                <w:rFonts w:ascii="Calibri" w:hAnsi="Calibri" w:cs="Calibri"/>
                <w:b/>
                <w:bCs/>
                <w:color w:val="000000"/>
                <w:lang w:val="en-CA" w:eastAsia="en-CA"/>
              </w:rPr>
              <w:t>9</w:t>
            </w:r>
            <w:r w:rsidR="00EB15A4">
              <w:rPr>
                <w:rFonts w:ascii="Calibri" w:hAnsi="Calibri" w:cs="Calibri"/>
                <w:b/>
                <w:bCs/>
                <w:color w:val="000000"/>
                <w:lang w:val="en-CA" w:eastAsia="en-CA"/>
              </w:rPr>
              <w:t>:</w:t>
            </w:r>
            <w:r w:rsidRPr="00D62AED">
              <w:rPr>
                <w:rFonts w:ascii="Calibri" w:hAnsi="Calibri" w:cs="Calibri"/>
                <w:b/>
                <w:bCs/>
                <w:color w:val="000000"/>
                <w:lang w:val="en-CA" w:eastAsia="en-CA"/>
              </w:rPr>
              <w:t>00 a.m.</w:t>
            </w:r>
          </w:p>
        </w:tc>
        <w:tc>
          <w:tcPr>
            <w:tcW w:w="708" w:type="dxa"/>
            <w:tcBorders>
              <w:top w:val="nil"/>
              <w:left w:val="nil"/>
              <w:bottom w:val="single" w:sz="4" w:space="0" w:color="auto"/>
              <w:right w:val="single" w:sz="4" w:space="0" w:color="auto"/>
            </w:tcBorders>
            <w:shd w:val="clear" w:color="auto" w:fill="auto"/>
            <w:noWrap/>
            <w:vAlign w:val="bottom"/>
          </w:tcPr>
          <w:p w14:paraId="660B0D39" w14:textId="52FE61A8" w:rsidR="00110EBF" w:rsidRPr="00D62AED" w:rsidRDefault="00B72A8E" w:rsidP="009A59A1">
            <w:pPr>
              <w:jc w:val="center"/>
              <w:rPr>
                <w:rFonts w:ascii="Calibri" w:hAnsi="Calibri" w:cs="Calibri"/>
                <w:color w:val="000000"/>
                <w:lang w:val="en-CA" w:eastAsia="en-CA"/>
              </w:rPr>
            </w:pPr>
            <w:r>
              <w:rPr>
                <w:rFonts w:ascii="Calibri" w:hAnsi="Calibri" w:cs="Calibri"/>
                <w:color w:val="000000"/>
                <w:lang w:val="en-CA" w:eastAsia="en-CA"/>
              </w:rPr>
              <w:t>161</w:t>
            </w:r>
          </w:p>
        </w:tc>
        <w:tc>
          <w:tcPr>
            <w:tcW w:w="708" w:type="dxa"/>
            <w:tcBorders>
              <w:top w:val="nil"/>
              <w:left w:val="nil"/>
              <w:bottom w:val="single" w:sz="4" w:space="0" w:color="auto"/>
              <w:right w:val="single" w:sz="4" w:space="0" w:color="auto"/>
            </w:tcBorders>
            <w:shd w:val="clear" w:color="auto" w:fill="auto"/>
            <w:noWrap/>
            <w:vAlign w:val="bottom"/>
          </w:tcPr>
          <w:p w14:paraId="510722A4" w14:textId="082A30FF" w:rsidR="00110EBF" w:rsidRPr="00D62AED" w:rsidRDefault="00D70329" w:rsidP="009A59A1">
            <w:pPr>
              <w:jc w:val="center"/>
              <w:rPr>
                <w:rFonts w:ascii="Calibri" w:hAnsi="Calibri" w:cs="Calibri"/>
                <w:color w:val="000000"/>
                <w:lang w:val="en-CA" w:eastAsia="en-CA"/>
              </w:rPr>
            </w:pPr>
            <w:r>
              <w:rPr>
                <w:rFonts w:ascii="Calibri" w:hAnsi="Calibri" w:cs="Calibri"/>
                <w:color w:val="000000"/>
                <w:lang w:val="en-CA" w:eastAsia="en-CA"/>
              </w:rPr>
              <w:t>202</w:t>
            </w:r>
          </w:p>
        </w:tc>
        <w:tc>
          <w:tcPr>
            <w:tcW w:w="708" w:type="dxa"/>
            <w:tcBorders>
              <w:top w:val="nil"/>
              <w:left w:val="nil"/>
              <w:bottom w:val="single" w:sz="4" w:space="0" w:color="auto"/>
              <w:right w:val="single" w:sz="4" w:space="0" w:color="auto"/>
            </w:tcBorders>
            <w:shd w:val="clear" w:color="auto" w:fill="auto"/>
            <w:noWrap/>
            <w:vAlign w:val="bottom"/>
          </w:tcPr>
          <w:p w14:paraId="19C8CCBD" w14:textId="1DD627E2" w:rsidR="00110EBF" w:rsidRPr="00D62AED" w:rsidRDefault="00D70329" w:rsidP="009A59A1">
            <w:pPr>
              <w:jc w:val="center"/>
              <w:rPr>
                <w:rFonts w:ascii="Calibri" w:hAnsi="Calibri" w:cs="Calibri"/>
                <w:color w:val="000000"/>
                <w:lang w:val="en-CA" w:eastAsia="en-CA"/>
              </w:rPr>
            </w:pPr>
            <w:r>
              <w:rPr>
                <w:rFonts w:ascii="Calibri" w:hAnsi="Calibri" w:cs="Calibri"/>
                <w:color w:val="000000"/>
                <w:lang w:val="en-CA" w:eastAsia="en-CA"/>
              </w:rPr>
              <w:t>191</w:t>
            </w:r>
          </w:p>
        </w:tc>
        <w:tc>
          <w:tcPr>
            <w:tcW w:w="707" w:type="dxa"/>
            <w:tcBorders>
              <w:top w:val="nil"/>
              <w:left w:val="nil"/>
              <w:bottom w:val="single" w:sz="4" w:space="0" w:color="auto"/>
              <w:right w:val="single" w:sz="4" w:space="0" w:color="auto"/>
            </w:tcBorders>
            <w:shd w:val="clear" w:color="auto" w:fill="auto"/>
            <w:noWrap/>
            <w:vAlign w:val="bottom"/>
          </w:tcPr>
          <w:p w14:paraId="47633C5C" w14:textId="3E0FFC4B"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133</w:t>
            </w:r>
          </w:p>
        </w:tc>
        <w:tc>
          <w:tcPr>
            <w:tcW w:w="707" w:type="dxa"/>
            <w:tcBorders>
              <w:top w:val="nil"/>
              <w:left w:val="nil"/>
              <w:bottom w:val="single" w:sz="4" w:space="0" w:color="auto"/>
              <w:right w:val="single" w:sz="4" w:space="0" w:color="auto"/>
            </w:tcBorders>
            <w:shd w:val="clear" w:color="auto" w:fill="auto"/>
            <w:noWrap/>
            <w:vAlign w:val="bottom"/>
          </w:tcPr>
          <w:p w14:paraId="450F7D1F" w14:textId="5644FAED"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193</w:t>
            </w:r>
          </w:p>
        </w:tc>
        <w:tc>
          <w:tcPr>
            <w:tcW w:w="707" w:type="dxa"/>
            <w:tcBorders>
              <w:top w:val="nil"/>
              <w:left w:val="nil"/>
              <w:bottom w:val="single" w:sz="4" w:space="0" w:color="auto"/>
              <w:right w:val="single" w:sz="4" w:space="0" w:color="auto"/>
            </w:tcBorders>
            <w:shd w:val="clear" w:color="auto" w:fill="auto"/>
            <w:noWrap/>
            <w:vAlign w:val="bottom"/>
          </w:tcPr>
          <w:p w14:paraId="7E3FF715" w14:textId="12679E14"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184</w:t>
            </w:r>
          </w:p>
        </w:tc>
        <w:tc>
          <w:tcPr>
            <w:tcW w:w="707" w:type="dxa"/>
            <w:tcBorders>
              <w:top w:val="single" w:sz="4" w:space="0" w:color="auto"/>
              <w:left w:val="nil"/>
              <w:bottom w:val="single" w:sz="4" w:space="0" w:color="auto"/>
              <w:right w:val="single" w:sz="4" w:space="0" w:color="auto"/>
            </w:tcBorders>
            <w:shd w:val="clear" w:color="000000" w:fill="auto"/>
            <w:noWrap/>
            <w:vAlign w:val="bottom"/>
          </w:tcPr>
          <w:p w14:paraId="76F6E540" w14:textId="34BBE93E"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179</w:t>
            </w:r>
          </w:p>
        </w:tc>
        <w:tc>
          <w:tcPr>
            <w:tcW w:w="707" w:type="dxa"/>
            <w:tcBorders>
              <w:top w:val="single" w:sz="4" w:space="0" w:color="auto"/>
              <w:left w:val="nil"/>
              <w:bottom w:val="single" w:sz="4" w:space="0" w:color="auto"/>
              <w:right w:val="single" w:sz="4" w:space="0" w:color="auto"/>
            </w:tcBorders>
            <w:shd w:val="clear" w:color="000000" w:fill="auto"/>
            <w:noWrap/>
            <w:vAlign w:val="bottom"/>
          </w:tcPr>
          <w:p w14:paraId="78C5B591" w14:textId="3333D64B"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162</w:t>
            </w:r>
          </w:p>
        </w:tc>
        <w:tc>
          <w:tcPr>
            <w:tcW w:w="707" w:type="dxa"/>
            <w:tcBorders>
              <w:top w:val="single" w:sz="4" w:space="0" w:color="auto"/>
              <w:left w:val="nil"/>
              <w:bottom w:val="single" w:sz="4" w:space="0" w:color="auto"/>
              <w:right w:val="single" w:sz="4" w:space="0" w:color="auto"/>
            </w:tcBorders>
            <w:shd w:val="clear" w:color="000000" w:fill="auto"/>
            <w:noWrap/>
            <w:vAlign w:val="bottom"/>
          </w:tcPr>
          <w:p w14:paraId="53D37C7A" w14:textId="0BCB6298"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165</w:t>
            </w:r>
          </w:p>
        </w:tc>
        <w:tc>
          <w:tcPr>
            <w:tcW w:w="707" w:type="dxa"/>
            <w:tcBorders>
              <w:top w:val="nil"/>
              <w:left w:val="nil"/>
              <w:bottom w:val="single" w:sz="4" w:space="0" w:color="auto"/>
              <w:right w:val="single" w:sz="4" w:space="0" w:color="auto"/>
            </w:tcBorders>
            <w:shd w:val="clear" w:color="auto" w:fill="auto"/>
            <w:noWrap/>
            <w:vAlign w:val="bottom"/>
          </w:tcPr>
          <w:p w14:paraId="735B3773" w14:textId="492B6C7D"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163</w:t>
            </w:r>
          </w:p>
        </w:tc>
        <w:tc>
          <w:tcPr>
            <w:tcW w:w="707" w:type="dxa"/>
            <w:tcBorders>
              <w:top w:val="nil"/>
              <w:left w:val="nil"/>
              <w:bottom w:val="single" w:sz="4" w:space="0" w:color="auto"/>
              <w:right w:val="single" w:sz="4" w:space="0" w:color="auto"/>
            </w:tcBorders>
            <w:shd w:val="clear" w:color="auto" w:fill="auto"/>
            <w:noWrap/>
            <w:vAlign w:val="bottom"/>
          </w:tcPr>
          <w:p w14:paraId="0D6B1C89" w14:textId="260C4A8E" w:rsidR="00110EBF" w:rsidRPr="00D62AED" w:rsidRDefault="00D404BB" w:rsidP="009A59A1">
            <w:pPr>
              <w:jc w:val="center"/>
              <w:rPr>
                <w:rFonts w:ascii="Calibri" w:hAnsi="Calibri" w:cs="Calibri"/>
                <w:color w:val="000000"/>
                <w:lang w:val="en-CA" w:eastAsia="en-CA"/>
              </w:rPr>
            </w:pPr>
            <w:r>
              <w:rPr>
                <w:rFonts w:ascii="Calibri" w:hAnsi="Calibri" w:cs="Calibri"/>
                <w:color w:val="000000"/>
                <w:lang w:val="en-CA" w:eastAsia="en-CA"/>
              </w:rPr>
              <w:t>184</w:t>
            </w:r>
          </w:p>
        </w:tc>
        <w:tc>
          <w:tcPr>
            <w:tcW w:w="858" w:type="dxa"/>
            <w:tcBorders>
              <w:top w:val="nil"/>
              <w:left w:val="nil"/>
              <w:bottom w:val="single" w:sz="4" w:space="0" w:color="auto"/>
              <w:right w:val="single" w:sz="4" w:space="0" w:color="auto"/>
            </w:tcBorders>
            <w:shd w:val="clear" w:color="auto" w:fill="auto"/>
            <w:noWrap/>
            <w:vAlign w:val="bottom"/>
          </w:tcPr>
          <w:p w14:paraId="61325AA8" w14:textId="0E85DE1B" w:rsidR="00110EBF" w:rsidRPr="00D62AED" w:rsidRDefault="00110EBF" w:rsidP="009A59A1">
            <w:pPr>
              <w:jc w:val="center"/>
              <w:rPr>
                <w:rFonts w:ascii="Calibri" w:hAnsi="Calibri" w:cs="Calibri"/>
                <w:color w:val="000000"/>
                <w:lang w:val="en-CA" w:eastAsia="en-CA"/>
              </w:rPr>
            </w:pPr>
            <w:r w:rsidRPr="00D62AED">
              <w:rPr>
                <w:rFonts w:ascii="Calibri" w:hAnsi="Calibri" w:cs="Calibri"/>
                <w:color w:val="000000"/>
                <w:lang w:val="en-CA" w:eastAsia="en-CA"/>
              </w:rPr>
              <w:t>1</w:t>
            </w:r>
            <w:r w:rsidR="00D404BB">
              <w:rPr>
                <w:rFonts w:ascii="Calibri" w:hAnsi="Calibri" w:cs="Calibri"/>
                <w:color w:val="000000"/>
                <w:lang w:val="en-CA" w:eastAsia="en-CA"/>
              </w:rPr>
              <w:t>87</w:t>
            </w:r>
          </w:p>
        </w:tc>
      </w:tr>
      <w:tr w:rsidR="00110EBF" w:rsidRPr="0053314D" w14:paraId="161B3484" w14:textId="77777777" w:rsidTr="00D62AED">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CA2B5" w14:textId="77777777" w:rsidR="00110EBF" w:rsidRPr="0053314D" w:rsidRDefault="00110EBF" w:rsidP="009A59A1">
            <w:pPr>
              <w:rPr>
                <w:rFonts w:ascii="Calibri" w:hAnsi="Calibri" w:cs="Calibri"/>
                <w:b/>
                <w:bCs/>
                <w:color w:val="000000"/>
                <w:lang w:val="en-CA" w:eastAsia="en-CA"/>
              </w:rPr>
            </w:pPr>
            <w:r w:rsidRPr="0053314D">
              <w:rPr>
                <w:rFonts w:ascii="Calibri" w:hAnsi="Calibri" w:cs="Calibri"/>
                <w:b/>
                <w:bCs/>
                <w:color w:val="000000"/>
                <w:lang w:val="en-CA" w:eastAsia="en-CA"/>
              </w:rPr>
              <w:t>11:00 a.m.</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FAAD5C3" w14:textId="3A521411" w:rsidR="00110EBF" w:rsidRPr="0053314D" w:rsidRDefault="00B72A8E" w:rsidP="009A59A1">
            <w:pPr>
              <w:jc w:val="center"/>
              <w:rPr>
                <w:rFonts w:ascii="Calibri" w:hAnsi="Calibri" w:cs="Calibri"/>
                <w:color w:val="000000"/>
                <w:lang w:val="en-CA" w:eastAsia="en-CA"/>
              </w:rPr>
            </w:pPr>
            <w:r>
              <w:rPr>
                <w:rFonts w:ascii="Calibri" w:hAnsi="Calibri" w:cs="Calibri"/>
                <w:color w:val="000000"/>
                <w:lang w:val="en-CA" w:eastAsia="en-CA"/>
              </w:rPr>
              <w:t>141</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7D79C24" w14:textId="67EA9294" w:rsidR="00110EBF" w:rsidRPr="0053314D" w:rsidRDefault="00110EBF" w:rsidP="009A59A1">
            <w:pPr>
              <w:jc w:val="center"/>
              <w:rPr>
                <w:rFonts w:ascii="Calibri" w:hAnsi="Calibri" w:cs="Calibri"/>
                <w:color w:val="000000"/>
                <w:lang w:val="en-CA" w:eastAsia="en-CA"/>
              </w:rPr>
            </w:pPr>
            <w:r w:rsidRPr="0053314D">
              <w:rPr>
                <w:rFonts w:ascii="Calibri" w:hAnsi="Calibri" w:cs="Calibri"/>
                <w:color w:val="000000"/>
                <w:lang w:val="en-CA" w:eastAsia="en-CA"/>
              </w:rPr>
              <w:t>17</w:t>
            </w:r>
            <w:r w:rsidR="00D70329">
              <w:rPr>
                <w:rFonts w:ascii="Calibri" w:hAnsi="Calibri" w:cs="Calibri"/>
                <w:color w:val="000000"/>
                <w:lang w:val="en-CA" w:eastAsia="en-CA"/>
              </w:rPr>
              <w:t>1</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58DE620" w14:textId="0F7407F9" w:rsidR="00110EBF" w:rsidRPr="0053314D" w:rsidRDefault="00D70329" w:rsidP="009A59A1">
            <w:pPr>
              <w:jc w:val="center"/>
              <w:rPr>
                <w:rFonts w:ascii="Calibri" w:hAnsi="Calibri" w:cs="Calibri"/>
                <w:color w:val="000000"/>
                <w:lang w:val="en-CA" w:eastAsia="en-CA"/>
              </w:rPr>
            </w:pPr>
            <w:r>
              <w:rPr>
                <w:rFonts w:ascii="Calibri" w:hAnsi="Calibri" w:cs="Calibri"/>
                <w:color w:val="000000"/>
                <w:lang w:val="en-CA" w:eastAsia="en-CA"/>
              </w:rPr>
              <w:t>202</w:t>
            </w:r>
          </w:p>
        </w:tc>
        <w:tc>
          <w:tcPr>
            <w:tcW w:w="707" w:type="dxa"/>
            <w:tcBorders>
              <w:top w:val="single" w:sz="4" w:space="0" w:color="auto"/>
              <w:left w:val="nil"/>
              <w:bottom w:val="single" w:sz="4" w:space="0" w:color="auto"/>
              <w:right w:val="single" w:sz="4" w:space="0" w:color="auto"/>
            </w:tcBorders>
            <w:shd w:val="clear" w:color="auto" w:fill="auto"/>
            <w:noWrap/>
            <w:vAlign w:val="bottom"/>
          </w:tcPr>
          <w:p w14:paraId="2FC21352" w14:textId="2628B015" w:rsidR="00110EBF" w:rsidRPr="0053314D" w:rsidRDefault="00D404BB" w:rsidP="009A59A1">
            <w:pPr>
              <w:jc w:val="center"/>
              <w:rPr>
                <w:rFonts w:ascii="Calibri" w:hAnsi="Calibri" w:cs="Calibri"/>
                <w:color w:val="000000"/>
                <w:lang w:val="en-CA" w:eastAsia="en-CA"/>
              </w:rPr>
            </w:pPr>
            <w:r>
              <w:rPr>
                <w:rFonts w:ascii="Calibri" w:hAnsi="Calibri" w:cs="Calibri"/>
                <w:color w:val="000000"/>
                <w:lang w:val="en-CA" w:eastAsia="en-CA"/>
              </w:rPr>
              <w:t>164</w:t>
            </w:r>
          </w:p>
        </w:tc>
        <w:tc>
          <w:tcPr>
            <w:tcW w:w="707" w:type="dxa"/>
            <w:tcBorders>
              <w:top w:val="single" w:sz="4" w:space="0" w:color="auto"/>
              <w:left w:val="nil"/>
              <w:bottom w:val="single" w:sz="4" w:space="0" w:color="auto"/>
              <w:right w:val="single" w:sz="4" w:space="0" w:color="auto"/>
            </w:tcBorders>
            <w:shd w:val="clear" w:color="auto" w:fill="auto"/>
            <w:noWrap/>
            <w:vAlign w:val="bottom"/>
          </w:tcPr>
          <w:p w14:paraId="436C0562" w14:textId="43ADAA88" w:rsidR="00110EBF" w:rsidRPr="0053314D" w:rsidRDefault="00D404BB" w:rsidP="009A59A1">
            <w:pPr>
              <w:jc w:val="center"/>
              <w:rPr>
                <w:rFonts w:ascii="Calibri" w:hAnsi="Calibri" w:cs="Calibri"/>
                <w:color w:val="000000"/>
                <w:lang w:val="en-CA" w:eastAsia="en-CA"/>
              </w:rPr>
            </w:pPr>
            <w:r>
              <w:rPr>
                <w:rFonts w:ascii="Calibri" w:hAnsi="Calibri" w:cs="Calibri"/>
                <w:color w:val="000000"/>
                <w:lang w:val="en-CA" w:eastAsia="en-CA"/>
              </w:rPr>
              <w:t>172</w:t>
            </w:r>
          </w:p>
        </w:tc>
        <w:tc>
          <w:tcPr>
            <w:tcW w:w="707" w:type="dxa"/>
            <w:tcBorders>
              <w:top w:val="single" w:sz="4" w:space="0" w:color="auto"/>
              <w:left w:val="nil"/>
              <w:bottom w:val="single" w:sz="4" w:space="0" w:color="auto"/>
              <w:right w:val="single" w:sz="4" w:space="0" w:color="auto"/>
            </w:tcBorders>
            <w:shd w:val="clear" w:color="auto" w:fill="auto"/>
            <w:noWrap/>
            <w:vAlign w:val="bottom"/>
          </w:tcPr>
          <w:p w14:paraId="22175D37" w14:textId="0070523F" w:rsidR="00110EBF" w:rsidRPr="0053314D" w:rsidRDefault="00D404BB" w:rsidP="009A59A1">
            <w:pPr>
              <w:jc w:val="center"/>
              <w:rPr>
                <w:rFonts w:ascii="Calibri" w:hAnsi="Calibri" w:cs="Calibri"/>
                <w:color w:val="000000"/>
                <w:lang w:val="en-CA" w:eastAsia="en-CA"/>
              </w:rPr>
            </w:pPr>
            <w:r>
              <w:rPr>
                <w:rFonts w:ascii="Calibri" w:hAnsi="Calibri" w:cs="Calibri"/>
                <w:color w:val="000000"/>
                <w:lang w:val="en-CA" w:eastAsia="en-CA"/>
              </w:rPr>
              <w:t>161</w:t>
            </w:r>
          </w:p>
        </w:tc>
        <w:tc>
          <w:tcPr>
            <w:tcW w:w="707" w:type="dxa"/>
            <w:tcBorders>
              <w:top w:val="single" w:sz="4" w:space="0" w:color="auto"/>
              <w:left w:val="nil"/>
              <w:bottom w:val="single" w:sz="4" w:space="0" w:color="auto"/>
              <w:right w:val="single" w:sz="4" w:space="0" w:color="auto"/>
            </w:tcBorders>
            <w:shd w:val="clear" w:color="000000" w:fill="auto"/>
            <w:noWrap/>
            <w:vAlign w:val="bottom"/>
          </w:tcPr>
          <w:p w14:paraId="755FCDEF" w14:textId="6771C7DC" w:rsidR="00D404BB" w:rsidRPr="0053314D" w:rsidRDefault="00110EBF" w:rsidP="00D404BB">
            <w:pPr>
              <w:jc w:val="center"/>
              <w:rPr>
                <w:rFonts w:ascii="Calibri" w:hAnsi="Calibri" w:cs="Calibri"/>
                <w:color w:val="000000"/>
                <w:lang w:val="en-CA" w:eastAsia="en-CA"/>
              </w:rPr>
            </w:pPr>
            <w:r w:rsidRPr="0053314D">
              <w:rPr>
                <w:rFonts w:ascii="Calibri" w:hAnsi="Calibri" w:cs="Calibri"/>
                <w:color w:val="000000"/>
                <w:lang w:val="en-CA" w:eastAsia="en-CA"/>
              </w:rPr>
              <w:t>15</w:t>
            </w:r>
            <w:r w:rsidR="00D404BB">
              <w:rPr>
                <w:rFonts w:ascii="Calibri" w:hAnsi="Calibri" w:cs="Calibri"/>
                <w:color w:val="000000"/>
                <w:lang w:val="en-CA" w:eastAsia="en-CA"/>
              </w:rPr>
              <w:t>6</w:t>
            </w:r>
          </w:p>
        </w:tc>
        <w:tc>
          <w:tcPr>
            <w:tcW w:w="707" w:type="dxa"/>
            <w:tcBorders>
              <w:top w:val="single" w:sz="4" w:space="0" w:color="auto"/>
              <w:left w:val="nil"/>
              <w:bottom w:val="single" w:sz="4" w:space="0" w:color="auto"/>
              <w:right w:val="single" w:sz="4" w:space="0" w:color="auto"/>
            </w:tcBorders>
            <w:shd w:val="clear" w:color="000000" w:fill="auto"/>
            <w:noWrap/>
            <w:vAlign w:val="bottom"/>
          </w:tcPr>
          <w:p w14:paraId="776C4A8C" w14:textId="5E38B153" w:rsidR="00110EBF" w:rsidRPr="0053314D" w:rsidRDefault="00D404BB" w:rsidP="009A59A1">
            <w:pPr>
              <w:jc w:val="center"/>
              <w:rPr>
                <w:rFonts w:ascii="Calibri" w:hAnsi="Calibri" w:cs="Calibri"/>
                <w:color w:val="000000"/>
                <w:lang w:val="en-CA" w:eastAsia="en-CA"/>
              </w:rPr>
            </w:pPr>
            <w:r>
              <w:rPr>
                <w:rFonts w:ascii="Calibri" w:hAnsi="Calibri" w:cs="Calibri"/>
                <w:color w:val="000000"/>
                <w:lang w:val="en-CA" w:eastAsia="en-CA"/>
              </w:rPr>
              <w:t>142</w:t>
            </w:r>
          </w:p>
        </w:tc>
        <w:tc>
          <w:tcPr>
            <w:tcW w:w="707" w:type="dxa"/>
            <w:tcBorders>
              <w:top w:val="single" w:sz="4" w:space="0" w:color="auto"/>
              <w:left w:val="nil"/>
              <w:bottom w:val="single" w:sz="4" w:space="0" w:color="auto"/>
              <w:right w:val="single" w:sz="4" w:space="0" w:color="auto"/>
            </w:tcBorders>
            <w:shd w:val="clear" w:color="000000" w:fill="auto"/>
            <w:noWrap/>
            <w:vAlign w:val="bottom"/>
          </w:tcPr>
          <w:p w14:paraId="1074DF76" w14:textId="63782CA0" w:rsidR="00110EBF" w:rsidRPr="0053314D" w:rsidRDefault="00D404BB" w:rsidP="009A59A1">
            <w:pPr>
              <w:jc w:val="center"/>
              <w:rPr>
                <w:rFonts w:ascii="Calibri" w:hAnsi="Calibri" w:cs="Calibri"/>
                <w:color w:val="000000"/>
                <w:lang w:val="en-CA" w:eastAsia="en-CA"/>
              </w:rPr>
            </w:pPr>
            <w:r>
              <w:rPr>
                <w:rFonts w:ascii="Calibri" w:hAnsi="Calibri" w:cs="Calibri"/>
                <w:color w:val="000000"/>
                <w:lang w:val="en-CA" w:eastAsia="en-CA"/>
              </w:rPr>
              <w:t>161</w:t>
            </w:r>
          </w:p>
        </w:tc>
        <w:tc>
          <w:tcPr>
            <w:tcW w:w="707" w:type="dxa"/>
            <w:tcBorders>
              <w:top w:val="single" w:sz="4" w:space="0" w:color="auto"/>
              <w:left w:val="nil"/>
              <w:bottom w:val="single" w:sz="4" w:space="0" w:color="auto"/>
              <w:right w:val="single" w:sz="4" w:space="0" w:color="auto"/>
            </w:tcBorders>
            <w:shd w:val="clear" w:color="000000" w:fill="FFFFFF"/>
            <w:noWrap/>
            <w:vAlign w:val="bottom"/>
          </w:tcPr>
          <w:p w14:paraId="6EAD7C6B" w14:textId="3DB42143" w:rsidR="00110EBF" w:rsidRPr="0053314D" w:rsidRDefault="00D404BB" w:rsidP="009A59A1">
            <w:pPr>
              <w:jc w:val="center"/>
              <w:rPr>
                <w:rFonts w:ascii="Calibri" w:hAnsi="Calibri" w:cs="Calibri"/>
                <w:color w:val="000000"/>
                <w:lang w:val="en-CA" w:eastAsia="en-CA"/>
              </w:rPr>
            </w:pPr>
            <w:r>
              <w:rPr>
                <w:rFonts w:ascii="Calibri" w:hAnsi="Calibri" w:cs="Calibri"/>
                <w:color w:val="000000"/>
                <w:lang w:val="en-CA" w:eastAsia="en-CA"/>
              </w:rPr>
              <w:t>174</w:t>
            </w:r>
          </w:p>
        </w:tc>
        <w:tc>
          <w:tcPr>
            <w:tcW w:w="707" w:type="dxa"/>
            <w:tcBorders>
              <w:top w:val="single" w:sz="4" w:space="0" w:color="auto"/>
              <w:left w:val="nil"/>
              <w:bottom w:val="single" w:sz="4" w:space="0" w:color="auto"/>
              <w:right w:val="single" w:sz="4" w:space="0" w:color="auto"/>
            </w:tcBorders>
            <w:shd w:val="clear" w:color="auto" w:fill="auto"/>
            <w:noWrap/>
            <w:vAlign w:val="bottom"/>
          </w:tcPr>
          <w:p w14:paraId="108B0AD0" w14:textId="170D1FA0" w:rsidR="00110EBF" w:rsidRPr="0053314D" w:rsidRDefault="00D404BB" w:rsidP="009A59A1">
            <w:pPr>
              <w:jc w:val="center"/>
              <w:rPr>
                <w:rFonts w:ascii="Calibri" w:hAnsi="Calibri" w:cs="Calibri"/>
                <w:color w:val="000000"/>
                <w:lang w:val="en-CA" w:eastAsia="en-CA"/>
              </w:rPr>
            </w:pPr>
            <w:r>
              <w:rPr>
                <w:rFonts w:ascii="Calibri" w:hAnsi="Calibri" w:cs="Calibri"/>
                <w:color w:val="000000"/>
                <w:lang w:val="en-CA" w:eastAsia="en-CA"/>
              </w:rPr>
              <w:t>189</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12A7D71" w14:textId="39D671DC" w:rsidR="00110EBF" w:rsidRPr="0053314D" w:rsidRDefault="00D404BB" w:rsidP="009A59A1">
            <w:pPr>
              <w:jc w:val="center"/>
              <w:rPr>
                <w:rFonts w:ascii="Calibri" w:hAnsi="Calibri" w:cs="Calibri"/>
                <w:color w:val="000000"/>
                <w:lang w:val="en-CA" w:eastAsia="en-CA"/>
              </w:rPr>
            </w:pPr>
            <w:r>
              <w:rPr>
                <w:rFonts w:ascii="Calibri" w:hAnsi="Calibri" w:cs="Calibri"/>
                <w:color w:val="000000"/>
                <w:lang w:val="en-CA" w:eastAsia="en-CA"/>
              </w:rPr>
              <w:t>171</w:t>
            </w:r>
          </w:p>
        </w:tc>
      </w:tr>
      <w:tr w:rsidR="00110EBF" w:rsidRPr="0053314D" w14:paraId="40D50A7D" w14:textId="77777777" w:rsidTr="00D62AED">
        <w:trPr>
          <w:trHeight w:val="300"/>
          <w:jc w:val="center"/>
        </w:trPr>
        <w:tc>
          <w:tcPr>
            <w:tcW w:w="170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CBA64FA" w14:textId="77777777" w:rsidR="00110EBF" w:rsidRPr="0053314D" w:rsidRDefault="00110EBF" w:rsidP="009A59A1">
            <w:pPr>
              <w:rPr>
                <w:rFonts w:ascii="Calibri" w:hAnsi="Calibri" w:cs="Calibri"/>
                <w:b/>
                <w:bCs/>
                <w:color w:val="000000"/>
                <w:lang w:val="en-CA" w:eastAsia="en-CA"/>
              </w:rPr>
            </w:pPr>
            <w:r w:rsidRPr="0053314D">
              <w:rPr>
                <w:rFonts w:ascii="Calibri" w:hAnsi="Calibri" w:cs="Calibri"/>
                <w:b/>
                <w:bCs/>
                <w:color w:val="000000"/>
                <w:lang w:val="en-CA" w:eastAsia="en-CA"/>
              </w:rPr>
              <w:t>Total</w:t>
            </w:r>
          </w:p>
        </w:tc>
        <w:tc>
          <w:tcPr>
            <w:tcW w:w="708" w:type="dxa"/>
            <w:tcBorders>
              <w:top w:val="single" w:sz="4" w:space="0" w:color="auto"/>
              <w:left w:val="nil"/>
              <w:bottom w:val="double" w:sz="6" w:space="0" w:color="auto"/>
              <w:right w:val="single" w:sz="4" w:space="0" w:color="auto"/>
            </w:tcBorders>
            <w:shd w:val="clear" w:color="auto" w:fill="auto"/>
            <w:noWrap/>
            <w:vAlign w:val="bottom"/>
            <w:hideMark/>
          </w:tcPr>
          <w:p w14:paraId="05C08711" w14:textId="2AD9FC76" w:rsidR="00110EBF" w:rsidRPr="0053314D" w:rsidRDefault="00B72A8E"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379</w:t>
            </w:r>
          </w:p>
        </w:tc>
        <w:tc>
          <w:tcPr>
            <w:tcW w:w="708" w:type="dxa"/>
            <w:tcBorders>
              <w:top w:val="single" w:sz="4" w:space="0" w:color="auto"/>
              <w:left w:val="nil"/>
              <w:bottom w:val="double" w:sz="6" w:space="0" w:color="auto"/>
              <w:right w:val="single" w:sz="4" w:space="0" w:color="auto"/>
            </w:tcBorders>
            <w:shd w:val="clear" w:color="auto" w:fill="auto"/>
            <w:noWrap/>
            <w:vAlign w:val="bottom"/>
          </w:tcPr>
          <w:p w14:paraId="460A4C26" w14:textId="0225770B" w:rsidR="00110EBF" w:rsidRPr="0053314D" w:rsidRDefault="00D70329"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475</w:t>
            </w:r>
          </w:p>
        </w:tc>
        <w:tc>
          <w:tcPr>
            <w:tcW w:w="708" w:type="dxa"/>
            <w:tcBorders>
              <w:top w:val="single" w:sz="4" w:space="0" w:color="auto"/>
              <w:left w:val="nil"/>
              <w:bottom w:val="double" w:sz="6" w:space="0" w:color="auto"/>
              <w:right w:val="single" w:sz="4" w:space="0" w:color="auto"/>
            </w:tcBorders>
            <w:shd w:val="clear" w:color="auto" w:fill="auto"/>
            <w:noWrap/>
            <w:vAlign w:val="bottom"/>
          </w:tcPr>
          <w:p w14:paraId="141837C2" w14:textId="2EB3DFDB" w:rsidR="00110EBF" w:rsidRPr="0053314D" w:rsidRDefault="00D70329"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506</w:t>
            </w:r>
          </w:p>
        </w:tc>
        <w:tc>
          <w:tcPr>
            <w:tcW w:w="707" w:type="dxa"/>
            <w:tcBorders>
              <w:top w:val="single" w:sz="4" w:space="0" w:color="auto"/>
              <w:left w:val="nil"/>
              <w:bottom w:val="double" w:sz="6" w:space="0" w:color="auto"/>
              <w:right w:val="single" w:sz="4" w:space="0" w:color="auto"/>
            </w:tcBorders>
            <w:shd w:val="clear" w:color="auto" w:fill="auto"/>
            <w:noWrap/>
            <w:vAlign w:val="bottom"/>
          </w:tcPr>
          <w:p w14:paraId="001FBAD0" w14:textId="5E68F55D" w:rsidR="00110EBF" w:rsidRPr="0053314D" w:rsidRDefault="00D404BB"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387</w:t>
            </w:r>
          </w:p>
        </w:tc>
        <w:tc>
          <w:tcPr>
            <w:tcW w:w="707" w:type="dxa"/>
            <w:tcBorders>
              <w:top w:val="single" w:sz="4" w:space="0" w:color="auto"/>
              <w:left w:val="nil"/>
              <w:bottom w:val="double" w:sz="6" w:space="0" w:color="auto"/>
              <w:right w:val="single" w:sz="4" w:space="0" w:color="auto"/>
            </w:tcBorders>
            <w:shd w:val="clear" w:color="auto" w:fill="auto"/>
            <w:noWrap/>
            <w:vAlign w:val="bottom"/>
          </w:tcPr>
          <w:p w14:paraId="5C4E6CEA" w14:textId="645AABB6" w:rsidR="00110EBF" w:rsidRPr="0053314D" w:rsidRDefault="00395824"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461</w:t>
            </w:r>
          </w:p>
        </w:tc>
        <w:tc>
          <w:tcPr>
            <w:tcW w:w="707" w:type="dxa"/>
            <w:tcBorders>
              <w:top w:val="single" w:sz="4" w:space="0" w:color="auto"/>
              <w:left w:val="nil"/>
              <w:bottom w:val="double" w:sz="6" w:space="0" w:color="auto"/>
              <w:right w:val="single" w:sz="4" w:space="0" w:color="auto"/>
            </w:tcBorders>
            <w:shd w:val="clear" w:color="auto" w:fill="auto"/>
            <w:noWrap/>
            <w:vAlign w:val="bottom"/>
          </w:tcPr>
          <w:p w14:paraId="47B5456B" w14:textId="689D1B0A" w:rsidR="00110EBF" w:rsidRPr="0053314D" w:rsidRDefault="00110EBF" w:rsidP="009A59A1">
            <w:pPr>
              <w:jc w:val="center"/>
              <w:rPr>
                <w:rFonts w:ascii="Calibri" w:hAnsi="Calibri" w:cs="Calibri"/>
                <w:color w:val="000000"/>
                <w:szCs w:val="22"/>
                <w:lang w:val="en-CA" w:eastAsia="en-CA"/>
              </w:rPr>
            </w:pPr>
            <w:r w:rsidRPr="0053314D">
              <w:rPr>
                <w:rFonts w:ascii="Calibri" w:hAnsi="Calibri" w:cs="Calibri"/>
                <w:color w:val="000000"/>
                <w:szCs w:val="22"/>
                <w:lang w:val="en-CA" w:eastAsia="en-CA"/>
              </w:rPr>
              <w:t>4</w:t>
            </w:r>
            <w:r w:rsidR="00395824">
              <w:rPr>
                <w:rFonts w:ascii="Calibri" w:hAnsi="Calibri" w:cs="Calibri"/>
                <w:color w:val="000000"/>
                <w:szCs w:val="22"/>
                <w:lang w:val="en-CA" w:eastAsia="en-CA"/>
              </w:rPr>
              <w:t>30</w:t>
            </w:r>
          </w:p>
        </w:tc>
        <w:tc>
          <w:tcPr>
            <w:tcW w:w="707" w:type="dxa"/>
            <w:tcBorders>
              <w:top w:val="single" w:sz="4" w:space="0" w:color="auto"/>
              <w:left w:val="nil"/>
              <w:bottom w:val="double" w:sz="6" w:space="0" w:color="auto"/>
              <w:right w:val="single" w:sz="4" w:space="0" w:color="auto"/>
            </w:tcBorders>
            <w:shd w:val="clear" w:color="auto" w:fill="auto"/>
            <w:noWrap/>
            <w:vAlign w:val="bottom"/>
          </w:tcPr>
          <w:p w14:paraId="1034FE21" w14:textId="2EA2D5D7" w:rsidR="00110EBF" w:rsidRPr="0053314D" w:rsidRDefault="00395824"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427</w:t>
            </w:r>
          </w:p>
        </w:tc>
        <w:tc>
          <w:tcPr>
            <w:tcW w:w="707" w:type="dxa"/>
            <w:tcBorders>
              <w:top w:val="single" w:sz="4" w:space="0" w:color="auto"/>
              <w:left w:val="nil"/>
              <w:bottom w:val="double" w:sz="6" w:space="0" w:color="auto"/>
              <w:right w:val="single" w:sz="4" w:space="0" w:color="auto"/>
            </w:tcBorders>
            <w:shd w:val="clear" w:color="auto" w:fill="auto"/>
            <w:noWrap/>
            <w:vAlign w:val="bottom"/>
          </w:tcPr>
          <w:p w14:paraId="5C05ECD0" w14:textId="4EF51100" w:rsidR="00110EBF" w:rsidRPr="0053314D" w:rsidRDefault="00395824"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390</w:t>
            </w:r>
          </w:p>
        </w:tc>
        <w:tc>
          <w:tcPr>
            <w:tcW w:w="707" w:type="dxa"/>
            <w:tcBorders>
              <w:top w:val="single" w:sz="4" w:space="0" w:color="auto"/>
              <w:left w:val="nil"/>
              <w:bottom w:val="double" w:sz="6" w:space="0" w:color="auto"/>
              <w:right w:val="single" w:sz="4" w:space="0" w:color="auto"/>
            </w:tcBorders>
            <w:shd w:val="clear" w:color="auto" w:fill="auto"/>
            <w:noWrap/>
            <w:vAlign w:val="bottom"/>
          </w:tcPr>
          <w:p w14:paraId="6A5AC392" w14:textId="4FB43A85" w:rsidR="00110EBF" w:rsidRPr="0053314D" w:rsidRDefault="00395824"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417</w:t>
            </w:r>
          </w:p>
        </w:tc>
        <w:tc>
          <w:tcPr>
            <w:tcW w:w="707" w:type="dxa"/>
            <w:tcBorders>
              <w:top w:val="single" w:sz="4" w:space="0" w:color="auto"/>
              <w:left w:val="nil"/>
              <w:bottom w:val="double" w:sz="6" w:space="0" w:color="auto"/>
              <w:right w:val="single" w:sz="4" w:space="0" w:color="auto"/>
            </w:tcBorders>
            <w:shd w:val="clear" w:color="auto" w:fill="auto"/>
            <w:noWrap/>
            <w:vAlign w:val="bottom"/>
          </w:tcPr>
          <w:p w14:paraId="370DBA57" w14:textId="4B226053" w:rsidR="00110EBF" w:rsidRPr="0053314D" w:rsidRDefault="00110EBF" w:rsidP="009A59A1">
            <w:pPr>
              <w:jc w:val="center"/>
              <w:rPr>
                <w:rFonts w:ascii="Calibri" w:hAnsi="Calibri" w:cs="Calibri"/>
                <w:color w:val="000000"/>
                <w:szCs w:val="22"/>
                <w:lang w:val="en-CA" w:eastAsia="en-CA"/>
              </w:rPr>
            </w:pPr>
            <w:r w:rsidRPr="0053314D">
              <w:rPr>
                <w:rFonts w:ascii="Calibri" w:hAnsi="Calibri" w:cs="Calibri"/>
                <w:color w:val="000000"/>
                <w:szCs w:val="22"/>
                <w:lang w:val="en-CA" w:eastAsia="en-CA"/>
              </w:rPr>
              <w:t>4</w:t>
            </w:r>
            <w:r w:rsidR="00395824">
              <w:rPr>
                <w:rFonts w:ascii="Calibri" w:hAnsi="Calibri" w:cs="Calibri"/>
                <w:color w:val="000000"/>
                <w:szCs w:val="22"/>
                <w:lang w:val="en-CA" w:eastAsia="en-CA"/>
              </w:rPr>
              <w:t>17</w:t>
            </w:r>
          </w:p>
        </w:tc>
        <w:tc>
          <w:tcPr>
            <w:tcW w:w="707" w:type="dxa"/>
            <w:tcBorders>
              <w:top w:val="single" w:sz="4" w:space="0" w:color="auto"/>
              <w:left w:val="nil"/>
              <w:bottom w:val="double" w:sz="6" w:space="0" w:color="auto"/>
              <w:right w:val="single" w:sz="4" w:space="0" w:color="auto"/>
            </w:tcBorders>
            <w:shd w:val="clear" w:color="auto" w:fill="auto"/>
            <w:noWrap/>
            <w:vAlign w:val="bottom"/>
          </w:tcPr>
          <w:p w14:paraId="24B27093" w14:textId="4CC06454" w:rsidR="00110EBF" w:rsidRPr="0053314D" w:rsidRDefault="00395824"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462</w:t>
            </w:r>
          </w:p>
        </w:tc>
        <w:tc>
          <w:tcPr>
            <w:tcW w:w="858" w:type="dxa"/>
            <w:tcBorders>
              <w:top w:val="single" w:sz="4" w:space="0" w:color="auto"/>
              <w:left w:val="nil"/>
              <w:bottom w:val="double" w:sz="6" w:space="0" w:color="auto"/>
              <w:right w:val="single" w:sz="4" w:space="0" w:color="auto"/>
            </w:tcBorders>
            <w:shd w:val="clear" w:color="auto" w:fill="auto"/>
            <w:noWrap/>
            <w:vAlign w:val="bottom"/>
          </w:tcPr>
          <w:p w14:paraId="6C95907D" w14:textId="1E6931CE" w:rsidR="00110EBF" w:rsidRPr="0053314D" w:rsidRDefault="00395824" w:rsidP="009A59A1">
            <w:pPr>
              <w:jc w:val="center"/>
              <w:rPr>
                <w:rFonts w:ascii="Calibri" w:hAnsi="Calibri" w:cs="Calibri"/>
                <w:color w:val="000000"/>
                <w:szCs w:val="22"/>
                <w:lang w:val="en-CA" w:eastAsia="en-CA"/>
              </w:rPr>
            </w:pPr>
            <w:r>
              <w:rPr>
                <w:rFonts w:ascii="Calibri" w:hAnsi="Calibri" w:cs="Calibri"/>
                <w:color w:val="000000"/>
                <w:szCs w:val="22"/>
                <w:lang w:val="en-CA" w:eastAsia="en-CA"/>
              </w:rPr>
              <w:t>442</w:t>
            </w:r>
          </w:p>
        </w:tc>
      </w:tr>
    </w:tbl>
    <w:p w14:paraId="4BC0FB12" w14:textId="4041FD65" w:rsidR="0006051A" w:rsidRDefault="00EB15A4" w:rsidP="0006051A">
      <w:pPr>
        <w:tabs>
          <w:tab w:val="left" w:leader="dot" w:pos="8820"/>
          <w:tab w:val="decimal" w:pos="9720"/>
        </w:tabs>
        <w:spacing w:before="120"/>
        <w:ind w:left="720" w:right="-144" w:hanging="720"/>
        <w:jc w:val="center"/>
        <w:rPr>
          <w:b/>
          <w:sz w:val="22"/>
          <w:szCs w:val="22"/>
          <w:u w:val="double"/>
        </w:rPr>
      </w:pPr>
      <w:r>
        <w:rPr>
          <w:noProof/>
        </w:rPr>
        <w:drawing>
          <wp:anchor distT="0" distB="0" distL="114300" distR="114300" simplePos="0" relativeHeight="251667456" behindDoc="0" locked="0" layoutInCell="1" allowOverlap="1" wp14:anchorId="22513CFE" wp14:editId="120035E4">
            <wp:simplePos x="0" y="0"/>
            <wp:positionH relativeFrom="margin">
              <wp:align>center</wp:align>
            </wp:positionH>
            <wp:positionV relativeFrom="paragraph">
              <wp:posOffset>43180</wp:posOffset>
            </wp:positionV>
            <wp:extent cx="4280535" cy="1905000"/>
            <wp:effectExtent l="0" t="0" r="5715" b="0"/>
            <wp:wrapSquare wrapText="bothSides"/>
            <wp:docPr id="9" name="Picture 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053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36B3A" w14:textId="601C7F06" w:rsidR="00EB15A4" w:rsidRPr="001035B7" w:rsidRDefault="00EB15A4" w:rsidP="0006051A">
      <w:pPr>
        <w:tabs>
          <w:tab w:val="left" w:leader="dot" w:pos="8820"/>
          <w:tab w:val="decimal" w:pos="9720"/>
        </w:tabs>
        <w:spacing w:before="120"/>
        <w:ind w:left="720" w:right="-144" w:hanging="720"/>
        <w:jc w:val="center"/>
        <w:rPr>
          <w:b/>
          <w:sz w:val="22"/>
          <w:szCs w:val="22"/>
          <w:u w:val="double"/>
        </w:rPr>
        <w:sectPr w:rsidR="00EB15A4" w:rsidRPr="001035B7" w:rsidSect="00803D79">
          <w:footerReference w:type="default" r:id="rId13"/>
          <w:pgSz w:w="12240" w:h="15840" w:code="1"/>
          <w:pgMar w:top="864" w:right="864" w:bottom="864" w:left="864" w:header="706" w:footer="432" w:gutter="0"/>
          <w:paperSrc w:first="15" w:other="15"/>
          <w:cols w:space="720"/>
        </w:sectPr>
      </w:pPr>
    </w:p>
    <w:p w14:paraId="71FA0DF9" w14:textId="3B84574F" w:rsidR="001035B7" w:rsidRPr="00026F95" w:rsidRDefault="001035B7" w:rsidP="008E6CE1">
      <w:pPr>
        <w:jc w:val="center"/>
        <w:rPr>
          <w:rFonts w:asciiTheme="minorHAnsi" w:hAnsiTheme="minorHAnsi" w:cstheme="minorHAnsi"/>
          <w:sz w:val="24"/>
          <w:szCs w:val="24"/>
        </w:rPr>
      </w:pPr>
      <w:r w:rsidRPr="008E6CE1">
        <w:rPr>
          <w:rFonts w:ascii="Calibri" w:hAnsi="Calibri" w:cs="Calibri"/>
          <w:b/>
          <w:bCs/>
          <w:sz w:val="32"/>
        </w:rPr>
        <w:lastRenderedPageBreak/>
        <w:t>Message from the Property &amp; Maintenance Committee</w:t>
      </w:r>
      <w:r w:rsidRPr="008E6CE1">
        <w:rPr>
          <w:rFonts w:ascii="Calibri" w:hAnsi="Calibri" w:cs="Calibri"/>
          <w:sz w:val="28"/>
          <w:szCs w:val="18"/>
        </w:rPr>
        <w:br/>
      </w:r>
      <w:r w:rsidRPr="008E6CE1">
        <w:rPr>
          <w:rFonts w:ascii="Calibri" w:hAnsi="Calibri" w:cs="Calibri"/>
          <w:strike/>
          <w:sz w:val="28"/>
          <w:szCs w:val="18"/>
        </w:rPr>
        <w:br/>
      </w:r>
      <w:r w:rsidRPr="00026F95">
        <w:rPr>
          <w:rFonts w:asciiTheme="minorHAnsi" w:hAnsiTheme="minorHAnsi" w:cstheme="minorHAnsi"/>
          <w:sz w:val="24"/>
          <w:szCs w:val="24"/>
        </w:rPr>
        <w:t xml:space="preserve">The Property and Maintenance Committee </w:t>
      </w:r>
      <w:r w:rsidR="00CE2B47" w:rsidRPr="00026F95">
        <w:rPr>
          <w:rFonts w:asciiTheme="minorHAnsi" w:hAnsiTheme="minorHAnsi" w:cstheme="minorHAnsi"/>
          <w:sz w:val="24"/>
          <w:szCs w:val="24"/>
        </w:rPr>
        <w:t xml:space="preserve">met several times to review </w:t>
      </w:r>
      <w:r w:rsidR="00342F03" w:rsidRPr="00026F95">
        <w:rPr>
          <w:rFonts w:asciiTheme="minorHAnsi" w:hAnsiTheme="minorHAnsi" w:cstheme="minorHAnsi"/>
          <w:sz w:val="24"/>
          <w:szCs w:val="24"/>
        </w:rPr>
        <w:t>and plan ongoing projects</w:t>
      </w:r>
      <w:r w:rsidR="00224DA7" w:rsidRPr="00026F95">
        <w:rPr>
          <w:rFonts w:asciiTheme="minorHAnsi" w:hAnsiTheme="minorHAnsi" w:cstheme="minorHAnsi"/>
          <w:sz w:val="24"/>
          <w:szCs w:val="24"/>
        </w:rPr>
        <w:t>.</w:t>
      </w:r>
    </w:p>
    <w:p w14:paraId="20F7028B" w14:textId="77777777" w:rsidR="001035B7" w:rsidRPr="00026F95" w:rsidRDefault="001035B7" w:rsidP="001035B7">
      <w:pPr>
        <w:rPr>
          <w:rFonts w:asciiTheme="minorHAnsi" w:hAnsiTheme="minorHAnsi" w:cstheme="minorHAnsi"/>
          <w:sz w:val="24"/>
          <w:szCs w:val="24"/>
          <w:highlight w:val="yellow"/>
        </w:rPr>
      </w:pPr>
    </w:p>
    <w:p w14:paraId="2385B0A4" w14:textId="77777777" w:rsidR="001035B7" w:rsidRPr="00026F95" w:rsidRDefault="001035B7" w:rsidP="001035B7">
      <w:pPr>
        <w:rPr>
          <w:rFonts w:asciiTheme="minorHAnsi" w:hAnsiTheme="minorHAnsi" w:cstheme="minorHAnsi"/>
          <w:sz w:val="24"/>
          <w:szCs w:val="24"/>
        </w:rPr>
      </w:pPr>
      <w:r w:rsidRPr="00026F95">
        <w:rPr>
          <w:rFonts w:asciiTheme="minorHAnsi" w:hAnsiTheme="minorHAnsi" w:cstheme="minorHAnsi"/>
          <w:sz w:val="24"/>
          <w:szCs w:val="24"/>
        </w:rPr>
        <w:t>In addition to the regular maintenance and upkeep of the church, the following summarizes the major expenditures:</w:t>
      </w:r>
    </w:p>
    <w:tbl>
      <w:tblPr>
        <w:tblW w:w="10258" w:type="dxa"/>
        <w:tblLook w:val="04A0" w:firstRow="1" w:lastRow="0" w:firstColumn="1" w:lastColumn="0" w:noHBand="0" w:noVBand="1"/>
      </w:tblPr>
      <w:tblGrid>
        <w:gridCol w:w="222"/>
        <w:gridCol w:w="7027"/>
        <w:gridCol w:w="1339"/>
        <w:gridCol w:w="1670"/>
      </w:tblGrid>
      <w:tr w:rsidR="00CE2B47" w:rsidRPr="00026F95" w14:paraId="7F63392B"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4F7CBCC9" w14:textId="77777777" w:rsidR="00CE2B47" w:rsidRPr="00026F95" w:rsidRDefault="00CE2B47" w:rsidP="00CE2B47">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Completed projects for 2024 included-</w:t>
            </w:r>
          </w:p>
        </w:tc>
      </w:tr>
      <w:tr w:rsidR="00CE2B47" w:rsidRPr="00026F95" w14:paraId="1DD782D1"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1C9511C5" w14:textId="3961F905" w:rsidR="00CE2B47" w:rsidRPr="00026F95" w:rsidRDefault="00CE2B47" w:rsidP="004818DA">
            <w:pPr>
              <w:pStyle w:val="ListParagraph"/>
              <w:numPr>
                <w:ilvl w:val="0"/>
                <w:numId w:val="30"/>
              </w:num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rPr>
              <w:t>Replacement of the Sound System Amplifiers to improve the sound quality</w:t>
            </w:r>
          </w:p>
        </w:tc>
      </w:tr>
      <w:tr w:rsidR="00CE2B47" w:rsidRPr="00026F95" w14:paraId="0D1DA087"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6FC25401" w14:textId="02FDEAA9" w:rsidR="00CE2B47" w:rsidRPr="00026F95" w:rsidRDefault="00CE2B47" w:rsidP="004818DA">
            <w:pPr>
              <w:pStyle w:val="ListParagraph"/>
              <w:numPr>
                <w:ilvl w:val="0"/>
                <w:numId w:val="30"/>
              </w:num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rPr>
              <w:t xml:space="preserve">Completion of the installation of the </w:t>
            </w:r>
            <w:r w:rsidR="00C7022F" w:rsidRPr="00026F95">
              <w:rPr>
                <w:rFonts w:asciiTheme="minorHAnsi" w:hAnsiTheme="minorHAnsi" w:cstheme="minorHAnsi"/>
                <w:color w:val="000000"/>
                <w:sz w:val="24"/>
                <w:szCs w:val="24"/>
                <w:lang w:val="en-CA"/>
              </w:rPr>
              <w:t>high-efficiency</w:t>
            </w:r>
            <w:r w:rsidRPr="00026F95">
              <w:rPr>
                <w:rFonts w:asciiTheme="minorHAnsi" w:hAnsiTheme="minorHAnsi" w:cstheme="minorHAnsi"/>
                <w:color w:val="000000"/>
                <w:sz w:val="24"/>
                <w:szCs w:val="24"/>
                <w:lang w:val="en-CA"/>
              </w:rPr>
              <w:t xml:space="preserve"> replacement boiler</w:t>
            </w:r>
            <w:r w:rsidR="004818DA" w:rsidRPr="00026F95">
              <w:rPr>
                <w:rFonts w:asciiTheme="minorHAnsi" w:hAnsiTheme="minorHAnsi" w:cstheme="minorHAnsi"/>
                <w:color w:val="000000"/>
                <w:sz w:val="24"/>
                <w:szCs w:val="24"/>
                <w:lang w:val="en-CA"/>
              </w:rPr>
              <w:t xml:space="preserve"> balance of payment was made in 2024</w:t>
            </w:r>
          </w:p>
        </w:tc>
      </w:tr>
      <w:tr w:rsidR="00CE2B47" w:rsidRPr="00026F95" w14:paraId="6762F83E"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44A41FC1" w14:textId="4B03C8BB" w:rsidR="00CE2B47" w:rsidRPr="00026F95" w:rsidRDefault="00CE2B47" w:rsidP="004818DA">
            <w:pPr>
              <w:pStyle w:val="ListParagraph"/>
              <w:numPr>
                <w:ilvl w:val="0"/>
                <w:numId w:val="30"/>
              </w:num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rPr>
              <w:t xml:space="preserve">Added electrical outlets and new ventilation in the </w:t>
            </w:r>
            <w:proofErr w:type="gramStart"/>
            <w:r w:rsidRPr="00026F95">
              <w:rPr>
                <w:rFonts w:asciiTheme="minorHAnsi" w:hAnsiTheme="minorHAnsi" w:cstheme="minorHAnsi"/>
                <w:color w:val="000000"/>
                <w:sz w:val="24"/>
                <w:szCs w:val="24"/>
                <w:lang w:val="en-CA"/>
              </w:rPr>
              <w:t>Parish hall</w:t>
            </w:r>
            <w:proofErr w:type="gramEnd"/>
            <w:r w:rsidRPr="00026F95">
              <w:rPr>
                <w:rFonts w:asciiTheme="minorHAnsi" w:hAnsiTheme="minorHAnsi" w:cstheme="minorHAnsi"/>
                <w:color w:val="000000"/>
                <w:sz w:val="24"/>
                <w:szCs w:val="24"/>
                <w:lang w:val="en-CA"/>
              </w:rPr>
              <w:t xml:space="preserve"> kitchen plus </w:t>
            </w:r>
            <w:r w:rsidR="00C7022F" w:rsidRPr="00026F95">
              <w:rPr>
                <w:rFonts w:asciiTheme="minorHAnsi" w:hAnsiTheme="minorHAnsi" w:cstheme="minorHAnsi"/>
                <w:color w:val="000000"/>
                <w:sz w:val="24"/>
                <w:szCs w:val="24"/>
                <w:lang w:val="en-CA"/>
              </w:rPr>
              <w:t xml:space="preserve">an </w:t>
            </w:r>
            <w:r w:rsidRPr="00026F95">
              <w:rPr>
                <w:rFonts w:asciiTheme="minorHAnsi" w:hAnsiTheme="minorHAnsi" w:cstheme="minorHAnsi"/>
                <w:color w:val="000000"/>
                <w:sz w:val="24"/>
                <w:szCs w:val="24"/>
                <w:lang w:val="en-CA"/>
              </w:rPr>
              <w:t>Electrical Panel upgrade</w:t>
            </w:r>
          </w:p>
        </w:tc>
      </w:tr>
      <w:tr w:rsidR="00CE2B47" w:rsidRPr="00026F95" w14:paraId="02E87AD7"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5ADA4727" w14:textId="73D34343" w:rsidR="00CE2B47" w:rsidRPr="00026F95" w:rsidRDefault="00CE2B47" w:rsidP="004818DA">
            <w:pPr>
              <w:pStyle w:val="ListParagraph"/>
              <w:numPr>
                <w:ilvl w:val="0"/>
                <w:numId w:val="30"/>
              </w:num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rPr>
              <w:t>Renovate the Music Room</w:t>
            </w:r>
            <w:r w:rsidR="00C7022F" w:rsidRPr="00026F95">
              <w:rPr>
                <w:rFonts w:asciiTheme="minorHAnsi" w:hAnsiTheme="minorHAnsi" w:cstheme="minorHAnsi"/>
                <w:color w:val="000000"/>
                <w:sz w:val="24"/>
                <w:szCs w:val="24"/>
                <w:lang w:val="en-CA"/>
              </w:rPr>
              <w:t xml:space="preserve"> /</w:t>
            </w:r>
            <w:r w:rsidRPr="00026F95">
              <w:rPr>
                <w:rFonts w:asciiTheme="minorHAnsi" w:hAnsiTheme="minorHAnsi" w:cstheme="minorHAnsi"/>
                <w:color w:val="000000"/>
                <w:sz w:val="24"/>
                <w:szCs w:val="24"/>
                <w:lang w:val="en-CA"/>
              </w:rPr>
              <w:t xml:space="preserve"> Children’s </w:t>
            </w:r>
            <w:r w:rsidR="00C7022F" w:rsidRPr="00026F95">
              <w:rPr>
                <w:rFonts w:asciiTheme="minorHAnsi" w:hAnsiTheme="minorHAnsi" w:cstheme="minorHAnsi"/>
                <w:color w:val="000000"/>
                <w:sz w:val="24"/>
                <w:szCs w:val="24"/>
                <w:lang w:val="en-CA"/>
              </w:rPr>
              <w:t xml:space="preserve">Room into </w:t>
            </w:r>
            <w:r w:rsidR="00183B75" w:rsidRPr="00026F95">
              <w:rPr>
                <w:rFonts w:asciiTheme="minorHAnsi" w:hAnsiTheme="minorHAnsi" w:cstheme="minorHAnsi"/>
                <w:color w:val="000000"/>
                <w:sz w:val="24"/>
                <w:szCs w:val="24"/>
                <w:lang w:val="en-CA"/>
              </w:rPr>
              <w:t xml:space="preserve">the Activity Room </w:t>
            </w:r>
            <w:r w:rsidRPr="00026F95">
              <w:rPr>
                <w:rFonts w:asciiTheme="minorHAnsi" w:hAnsiTheme="minorHAnsi" w:cstheme="minorHAnsi"/>
                <w:color w:val="000000"/>
                <w:sz w:val="24"/>
                <w:szCs w:val="24"/>
                <w:lang w:val="en-CA"/>
              </w:rPr>
              <w:t>to better serve the needs of the</w:t>
            </w:r>
            <w:r w:rsidR="00183B75" w:rsidRPr="00026F95">
              <w:rPr>
                <w:rFonts w:asciiTheme="minorHAnsi" w:hAnsiTheme="minorHAnsi" w:cstheme="minorHAnsi"/>
                <w:color w:val="000000"/>
                <w:sz w:val="24"/>
                <w:szCs w:val="24"/>
                <w:lang w:val="en-CA"/>
              </w:rPr>
              <w:t xml:space="preserve"> Parish</w:t>
            </w:r>
          </w:p>
        </w:tc>
      </w:tr>
      <w:tr w:rsidR="004818DA" w:rsidRPr="00026F95" w14:paraId="06ACBCA7" w14:textId="77777777" w:rsidTr="00CE2B47">
        <w:trPr>
          <w:trHeight w:val="290"/>
        </w:trPr>
        <w:tc>
          <w:tcPr>
            <w:tcW w:w="10258" w:type="dxa"/>
            <w:gridSpan w:val="4"/>
            <w:tcBorders>
              <w:top w:val="nil"/>
              <w:left w:val="nil"/>
              <w:bottom w:val="nil"/>
              <w:right w:val="nil"/>
            </w:tcBorders>
            <w:shd w:val="clear" w:color="auto" w:fill="auto"/>
            <w:noWrap/>
            <w:vAlign w:val="center"/>
          </w:tcPr>
          <w:p w14:paraId="10CF95A6" w14:textId="2C79BD17" w:rsidR="004818DA" w:rsidRPr="00026F95" w:rsidRDefault="004818DA" w:rsidP="004818DA">
            <w:pPr>
              <w:pStyle w:val="ListParagraph"/>
              <w:numPr>
                <w:ilvl w:val="0"/>
                <w:numId w:val="30"/>
              </w:numPr>
              <w:rPr>
                <w:rFonts w:asciiTheme="minorHAnsi" w:hAnsiTheme="minorHAnsi" w:cstheme="minorHAnsi"/>
                <w:color w:val="000000"/>
                <w:sz w:val="24"/>
                <w:szCs w:val="24"/>
                <w:lang w:val="en-CA"/>
              </w:rPr>
            </w:pPr>
            <w:r w:rsidRPr="00026F95">
              <w:rPr>
                <w:rFonts w:asciiTheme="minorHAnsi" w:hAnsiTheme="minorHAnsi" w:cstheme="minorHAnsi"/>
                <w:color w:val="000000"/>
                <w:sz w:val="24"/>
                <w:szCs w:val="24"/>
                <w:lang w:val="en-CA"/>
              </w:rPr>
              <w:t>The Rectory Kitchen Appliances were replaced and the Yard was cleaned up and sodded</w:t>
            </w:r>
          </w:p>
        </w:tc>
      </w:tr>
      <w:tr w:rsidR="00CE2B47" w:rsidRPr="00026F95" w14:paraId="4E9C9001" w14:textId="77777777" w:rsidTr="00CE2B47">
        <w:trPr>
          <w:trHeight w:val="290"/>
        </w:trPr>
        <w:tc>
          <w:tcPr>
            <w:tcW w:w="222" w:type="dxa"/>
            <w:tcBorders>
              <w:top w:val="nil"/>
              <w:left w:val="nil"/>
              <w:bottom w:val="nil"/>
              <w:right w:val="nil"/>
            </w:tcBorders>
            <w:shd w:val="clear" w:color="auto" w:fill="auto"/>
            <w:noWrap/>
            <w:vAlign w:val="bottom"/>
            <w:hideMark/>
          </w:tcPr>
          <w:p w14:paraId="2BBD2B27" w14:textId="77777777" w:rsidR="00CE2B47" w:rsidRPr="00026F95" w:rsidRDefault="00CE2B47" w:rsidP="00CE2B47">
            <w:pPr>
              <w:ind w:firstLineChars="400" w:firstLine="960"/>
              <w:rPr>
                <w:rFonts w:asciiTheme="minorHAnsi" w:hAnsiTheme="minorHAnsi" w:cstheme="minorHAnsi"/>
                <w:color w:val="000000"/>
                <w:sz w:val="24"/>
                <w:szCs w:val="24"/>
              </w:rPr>
            </w:pPr>
          </w:p>
        </w:tc>
        <w:tc>
          <w:tcPr>
            <w:tcW w:w="7027" w:type="dxa"/>
            <w:tcBorders>
              <w:top w:val="nil"/>
              <w:left w:val="nil"/>
              <w:bottom w:val="nil"/>
              <w:right w:val="nil"/>
            </w:tcBorders>
            <w:shd w:val="clear" w:color="auto" w:fill="auto"/>
            <w:noWrap/>
            <w:vAlign w:val="bottom"/>
            <w:hideMark/>
          </w:tcPr>
          <w:p w14:paraId="132D2E9F" w14:textId="77777777" w:rsidR="00CE2B47" w:rsidRPr="00026F95" w:rsidRDefault="00CE2B47" w:rsidP="00CE2B47">
            <w:pPr>
              <w:rPr>
                <w:rFonts w:asciiTheme="minorHAnsi" w:hAnsiTheme="minorHAnsi" w:cstheme="minorHAnsi"/>
                <w:sz w:val="24"/>
                <w:szCs w:val="24"/>
              </w:rPr>
            </w:pPr>
          </w:p>
        </w:tc>
        <w:tc>
          <w:tcPr>
            <w:tcW w:w="1339" w:type="dxa"/>
            <w:tcBorders>
              <w:top w:val="nil"/>
              <w:left w:val="nil"/>
              <w:bottom w:val="nil"/>
              <w:right w:val="nil"/>
            </w:tcBorders>
            <w:shd w:val="clear" w:color="auto" w:fill="auto"/>
            <w:noWrap/>
            <w:vAlign w:val="bottom"/>
            <w:hideMark/>
          </w:tcPr>
          <w:p w14:paraId="47623DC3" w14:textId="77777777" w:rsidR="00CE2B47" w:rsidRPr="00026F95" w:rsidRDefault="00CE2B47" w:rsidP="00CE2B47">
            <w:pPr>
              <w:rPr>
                <w:rFonts w:asciiTheme="minorHAnsi" w:hAnsiTheme="minorHAnsi" w:cstheme="minorHAnsi"/>
                <w:sz w:val="24"/>
                <w:szCs w:val="24"/>
              </w:rPr>
            </w:pPr>
          </w:p>
        </w:tc>
        <w:tc>
          <w:tcPr>
            <w:tcW w:w="1670" w:type="dxa"/>
            <w:tcBorders>
              <w:top w:val="nil"/>
              <w:left w:val="nil"/>
              <w:bottom w:val="nil"/>
              <w:right w:val="nil"/>
            </w:tcBorders>
            <w:shd w:val="clear" w:color="auto" w:fill="auto"/>
            <w:noWrap/>
            <w:vAlign w:val="bottom"/>
            <w:hideMark/>
          </w:tcPr>
          <w:p w14:paraId="1EE83DEE" w14:textId="77777777" w:rsidR="00CE2B47" w:rsidRPr="00026F95" w:rsidRDefault="00CE2B47" w:rsidP="00CE2B47">
            <w:pPr>
              <w:rPr>
                <w:rFonts w:asciiTheme="minorHAnsi" w:hAnsiTheme="minorHAnsi" w:cstheme="minorHAnsi"/>
                <w:sz w:val="24"/>
                <w:szCs w:val="24"/>
              </w:rPr>
            </w:pPr>
          </w:p>
        </w:tc>
      </w:tr>
      <w:tr w:rsidR="00CE2B47" w:rsidRPr="00026F95" w14:paraId="406ED449"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2F8946D3" w14:textId="77777777" w:rsidR="00CE2B47" w:rsidRPr="00026F95" w:rsidRDefault="00CE2B47" w:rsidP="00CE2B47">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Planned projects for 2025 include-</w:t>
            </w:r>
          </w:p>
        </w:tc>
      </w:tr>
      <w:tr w:rsidR="00CE2B47" w:rsidRPr="00026F95" w14:paraId="0E3E0860"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76D2C0DE" w14:textId="406F56C3" w:rsidR="00CE2B47" w:rsidRPr="00026F95" w:rsidRDefault="00CE2B47" w:rsidP="004818DA">
            <w:pPr>
              <w:pStyle w:val="ListParagraph"/>
              <w:numPr>
                <w:ilvl w:val="0"/>
                <w:numId w:val="31"/>
              </w:num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rPr>
              <w:t>Major repairs to</w:t>
            </w:r>
            <w:r w:rsidR="004818DA" w:rsidRPr="00026F95">
              <w:rPr>
                <w:rFonts w:asciiTheme="minorHAnsi" w:hAnsiTheme="minorHAnsi" w:cstheme="minorHAnsi"/>
                <w:color w:val="000000"/>
                <w:sz w:val="24"/>
                <w:szCs w:val="24"/>
                <w:lang w:val="en-CA"/>
              </w:rPr>
              <w:t xml:space="preserve"> the </w:t>
            </w:r>
            <w:r w:rsidRPr="00026F95">
              <w:rPr>
                <w:rFonts w:asciiTheme="minorHAnsi" w:hAnsiTheme="minorHAnsi" w:cstheme="minorHAnsi"/>
                <w:color w:val="000000"/>
                <w:sz w:val="24"/>
                <w:szCs w:val="24"/>
                <w:lang w:val="en-CA"/>
              </w:rPr>
              <w:t xml:space="preserve">Retaining Walls along </w:t>
            </w:r>
            <w:r w:rsidR="004818DA" w:rsidRPr="00026F95">
              <w:rPr>
                <w:rFonts w:asciiTheme="minorHAnsi" w:hAnsiTheme="minorHAnsi" w:cstheme="minorHAnsi"/>
                <w:color w:val="000000"/>
                <w:sz w:val="24"/>
                <w:szCs w:val="24"/>
                <w:lang w:val="en-CA"/>
              </w:rPr>
              <w:t xml:space="preserve">the </w:t>
            </w:r>
            <w:r w:rsidRPr="00026F95">
              <w:rPr>
                <w:rFonts w:asciiTheme="minorHAnsi" w:hAnsiTheme="minorHAnsi" w:cstheme="minorHAnsi"/>
                <w:color w:val="000000"/>
                <w:sz w:val="24"/>
                <w:szCs w:val="24"/>
                <w:lang w:val="en-CA"/>
              </w:rPr>
              <w:t>Driveway</w:t>
            </w:r>
          </w:p>
        </w:tc>
      </w:tr>
      <w:tr w:rsidR="00CE2B47" w:rsidRPr="00026F95" w14:paraId="6DB47EA3"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7CD40AEF" w14:textId="4284B2B7" w:rsidR="00CE2B47" w:rsidRPr="00026F95" w:rsidRDefault="00CE2B47" w:rsidP="004818DA">
            <w:pPr>
              <w:pStyle w:val="ListParagraph"/>
              <w:numPr>
                <w:ilvl w:val="0"/>
                <w:numId w:val="31"/>
              </w:num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rPr>
              <w:t>Install Commercial Dehumidifier for the Hall</w:t>
            </w:r>
          </w:p>
        </w:tc>
      </w:tr>
      <w:tr w:rsidR="00CE2B47" w:rsidRPr="00026F95" w14:paraId="50185CB4"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4E23D7BD" w14:textId="77777777" w:rsidR="00CE2B47" w:rsidRPr="00026F95" w:rsidRDefault="00CE2B47" w:rsidP="00CE2B47">
            <w:pPr>
              <w:ind w:firstLineChars="400" w:firstLine="960"/>
              <w:rPr>
                <w:rFonts w:asciiTheme="minorHAnsi" w:hAnsiTheme="minorHAnsi" w:cstheme="minorHAnsi"/>
                <w:color w:val="000000"/>
                <w:sz w:val="24"/>
                <w:szCs w:val="24"/>
              </w:rPr>
            </w:pPr>
          </w:p>
        </w:tc>
      </w:tr>
      <w:tr w:rsidR="00CE2B47" w:rsidRPr="00026F95" w14:paraId="66053F6E" w14:textId="77777777" w:rsidTr="00CE2B47">
        <w:trPr>
          <w:trHeight w:val="290"/>
        </w:trPr>
        <w:tc>
          <w:tcPr>
            <w:tcW w:w="10258" w:type="dxa"/>
            <w:gridSpan w:val="4"/>
            <w:tcBorders>
              <w:top w:val="nil"/>
              <w:left w:val="nil"/>
              <w:bottom w:val="nil"/>
              <w:right w:val="nil"/>
            </w:tcBorders>
            <w:shd w:val="clear" w:color="auto" w:fill="auto"/>
            <w:noWrap/>
            <w:vAlign w:val="center"/>
            <w:hideMark/>
          </w:tcPr>
          <w:p w14:paraId="51A94692" w14:textId="77777777" w:rsidR="00CE2B47" w:rsidRPr="00026F95" w:rsidRDefault="00CE2B47" w:rsidP="00CE2B47">
            <w:pPr>
              <w:jc w:val="center"/>
              <w:rPr>
                <w:rFonts w:asciiTheme="minorHAnsi" w:hAnsiTheme="minorHAnsi" w:cstheme="minorHAnsi"/>
                <w:b/>
                <w:bCs/>
                <w:color w:val="000000"/>
                <w:sz w:val="24"/>
                <w:szCs w:val="24"/>
              </w:rPr>
            </w:pPr>
            <w:r w:rsidRPr="00026F95">
              <w:rPr>
                <w:rFonts w:asciiTheme="minorHAnsi" w:hAnsiTheme="minorHAnsi" w:cstheme="minorHAnsi"/>
                <w:b/>
                <w:bCs/>
                <w:color w:val="000000"/>
                <w:sz w:val="24"/>
                <w:szCs w:val="24"/>
                <w:lang w:val="en-CA" w:eastAsia="en-CA"/>
              </w:rPr>
              <w:t xml:space="preserve"> Report for the Year Ended December 31, 2024</w:t>
            </w:r>
          </w:p>
        </w:tc>
      </w:tr>
      <w:tr w:rsidR="00CE2B47" w:rsidRPr="00026F95" w14:paraId="00DF8814" w14:textId="77777777" w:rsidTr="00CE2B47">
        <w:trPr>
          <w:trHeight w:val="290"/>
        </w:trPr>
        <w:tc>
          <w:tcPr>
            <w:tcW w:w="222" w:type="dxa"/>
            <w:tcBorders>
              <w:top w:val="nil"/>
              <w:left w:val="nil"/>
              <w:bottom w:val="nil"/>
              <w:right w:val="nil"/>
            </w:tcBorders>
            <w:shd w:val="clear" w:color="auto" w:fill="auto"/>
            <w:noWrap/>
            <w:vAlign w:val="bottom"/>
            <w:hideMark/>
          </w:tcPr>
          <w:p w14:paraId="725F4A7B" w14:textId="77777777" w:rsidR="00CE2B47" w:rsidRPr="00026F95" w:rsidRDefault="00CE2B47" w:rsidP="00CE2B47">
            <w:pPr>
              <w:jc w:val="center"/>
              <w:rPr>
                <w:rFonts w:asciiTheme="minorHAnsi" w:hAnsiTheme="minorHAnsi" w:cstheme="minorHAnsi"/>
                <w:b/>
                <w:bCs/>
                <w:color w:val="000000"/>
                <w:sz w:val="24"/>
                <w:szCs w:val="24"/>
              </w:rPr>
            </w:pPr>
          </w:p>
        </w:tc>
        <w:tc>
          <w:tcPr>
            <w:tcW w:w="7027" w:type="dxa"/>
            <w:tcBorders>
              <w:top w:val="nil"/>
              <w:left w:val="nil"/>
              <w:bottom w:val="nil"/>
              <w:right w:val="nil"/>
            </w:tcBorders>
            <w:shd w:val="clear" w:color="auto" w:fill="auto"/>
            <w:noWrap/>
            <w:vAlign w:val="center"/>
            <w:hideMark/>
          </w:tcPr>
          <w:p w14:paraId="4CB943A0" w14:textId="77777777" w:rsidR="00CE2B47" w:rsidRPr="00026F95" w:rsidRDefault="00CE2B47" w:rsidP="00CE2B47">
            <w:pPr>
              <w:rPr>
                <w:rFonts w:asciiTheme="minorHAnsi" w:hAnsiTheme="minorHAnsi" w:cstheme="minorHAnsi"/>
                <w:b/>
                <w:bCs/>
                <w:color w:val="000000"/>
                <w:sz w:val="24"/>
                <w:szCs w:val="24"/>
              </w:rPr>
            </w:pPr>
            <w:r w:rsidRPr="00026F95">
              <w:rPr>
                <w:rFonts w:asciiTheme="minorHAnsi" w:hAnsiTheme="minorHAnsi" w:cstheme="minorHAnsi"/>
                <w:b/>
                <w:bCs/>
                <w:color w:val="000000"/>
                <w:sz w:val="24"/>
                <w:szCs w:val="24"/>
                <w:lang w:val="en-CA" w:eastAsia="en-CA"/>
              </w:rPr>
              <w:t>Regular Maintenance</w:t>
            </w:r>
          </w:p>
        </w:tc>
        <w:tc>
          <w:tcPr>
            <w:tcW w:w="1339" w:type="dxa"/>
            <w:tcBorders>
              <w:top w:val="nil"/>
              <w:left w:val="nil"/>
              <w:bottom w:val="nil"/>
              <w:right w:val="nil"/>
            </w:tcBorders>
            <w:shd w:val="clear" w:color="auto" w:fill="auto"/>
            <w:noWrap/>
            <w:vAlign w:val="bottom"/>
            <w:hideMark/>
          </w:tcPr>
          <w:p w14:paraId="7A641D2D" w14:textId="77777777" w:rsidR="00CE2B47" w:rsidRPr="00026F95" w:rsidRDefault="00CE2B47" w:rsidP="00CE2B47">
            <w:pPr>
              <w:rPr>
                <w:rFonts w:asciiTheme="minorHAnsi" w:hAnsiTheme="minorHAnsi" w:cstheme="minorHAnsi"/>
                <w:b/>
                <w:bCs/>
                <w:color w:val="000000"/>
                <w:sz w:val="24"/>
                <w:szCs w:val="24"/>
              </w:rPr>
            </w:pPr>
          </w:p>
        </w:tc>
        <w:tc>
          <w:tcPr>
            <w:tcW w:w="1670" w:type="dxa"/>
            <w:tcBorders>
              <w:top w:val="nil"/>
              <w:left w:val="nil"/>
              <w:bottom w:val="nil"/>
              <w:right w:val="nil"/>
            </w:tcBorders>
            <w:shd w:val="clear" w:color="auto" w:fill="auto"/>
            <w:noWrap/>
            <w:vAlign w:val="bottom"/>
            <w:hideMark/>
          </w:tcPr>
          <w:p w14:paraId="6DC02F32" w14:textId="77777777" w:rsidR="00CE2B47" w:rsidRPr="00026F95" w:rsidRDefault="00CE2B47" w:rsidP="00CE2B47">
            <w:pPr>
              <w:rPr>
                <w:rFonts w:asciiTheme="minorHAnsi" w:hAnsiTheme="minorHAnsi" w:cstheme="minorHAnsi"/>
                <w:sz w:val="24"/>
                <w:szCs w:val="24"/>
              </w:rPr>
            </w:pPr>
          </w:p>
        </w:tc>
      </w:tr>
      <w:tr w:rsidR="00C7022F" w:rsidRPr="00026F95" w14:paraId="1B4FCE06" w14:textId="77777777" w:rsidTr="00CE2B47">
        <w:trPr>
          <w:trHeight w:val="290"/>
        </w:trPr>
        <w:tc>
          <w:tcPr>
            <w:tcW w:w="222" w:type="dxa"/>
            <w:tcBorders>
              <w:top w:val="nil"/>
              <w:left w:val="nil"/>
              <w:bottom w:val="nil"/>
              <w:right w:val="nil"/>
            </w:tcBorders>
            <w:shd w:val="clear" w:color="auto" w:fill="auto"/>
            <w:noWrap/>
            <w:vAlign w:val="bottom"/>
            <w:hideMark/>
          </w:tcPr>
          <w:p w14:paraId="1A7424EF" w14:textId="77777777" w:rsidR="00C7022F" w:rsidRPr="00026F95" w:rsidRDefault="00C7022F" w:rsidP="00C7022F">
            <w:pPr>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74B9AB1B"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Groundskeeping/snow blowing</w:t>
            </w:r>
          </w:p>
        </w:tc>
        <w:tc>
          <w:tcPr>
            <w:tcW w:w="1339" w:type="dxa"/>
            <w:tcBorders>
              <w:top w:val="nil"/>
              <w:left w:val="nil"/>
              <w:bottom w:val="nil"/>
              <w:right w:val="nil"/>
            </w:tcBorders>
            <w:shd w:val="clear" w:color="auto" w:fill="auto"/>
            <w:noWrap/>
            <w:vAlign w:val="bottom"/>
            <w:hideMark/>
          </w:tcPr>
          <w:p w14:paraId="11E61EB0" w14:textId="142B1ABE"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$43,518.75</w:t>
            </w:r>
          </w:p>
        </w:tc>
        <w:tc>
          <w:tcPr>
            <w:tcW w:w="1670" w:type="dxa"/>
            <w:tcBorders>
              <w:top w:val="nil"/>
              <w:left w:val="nil"/>
              <w:bottom w:val="nil"/>
              <w:right w:val="nil"/>
            </w:tcBorders>
            <w:shd w:val="clear" w:color="auto" w:fill="auto"/>
            <w:noWrap/>
            <w:vAlign w:val="bottom"/>
            <w:hideMark/>
          </w:tcPr>
          <w:p w14:paraId="44340926"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12A42409" w14:textId="77777777" w:rsidTr="00CE2B47">
        <w:trPr>
          <w:trHeight w:val="290"/>
        </w:trPr>
        <w:tc>
          <w:tcPr>
            <w:tcW w:w="222" w:type="dxa"/>
            <w:tcBorders>
              <w:top w:val="nil"/>
              <w:left w:val="nil"/>
              <w:bottom w:val="nil"/>
              <w:right w:val="nil"/>
            </w:tcBorders>
            <w:shd w:val="clear" w:color="auto" w:fill="auto"/>
            <w:noWrap/>
            <w:vAlign w:val="center"/>
            <w:hideMark/>
          </w:tcPr>
          <w:p w14:paraId="5F9F8023" w14:textId="77777777" w:rsidR="00C7022F" w:rsidRPr="00026F95" w:rsidRDefault="00C7022F" w:rsidP="00C7022F">
            <w:pPr>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0503B541"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Custodial</w:t>
            </w:r>
          </w:p>
        </w:tc>
        <w:tc>
          <w:tcPr>
            <w:tcW w:w="1339" w:type="dxa"/>
            <w:tcBorders>
              <w:top w:val="nil"/>
              <w:left w:val="nil"/>
              <w:bottom w:val="nil"/>
              <w:right w:val="nil"/>
            </w:tcBorders>
            <w:shd w:val="clear" w:color="auto" w:fill="auto"/>
            <w:noWrap/>
            <w:vAlign w:val="center"/>
            <w:hideMark/>
          </w:tcPr>
          <w:p w14:paraId="7A4D3FB9" w14:textId="586BDD7E"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21,348.96</w:t>
            </w:r>
          </w:p>
        </w:tc>
        <w:tc>
          <w:tcPr>
            <w:tcW w:w="1670" w:type="dxa"/>
            <w:tcBorders>
              <w:top w:val="nil"/>
              <w:left w:val="nil"/>
              <w:bottom w:val="nil"/>
              <w:right w:val="nil"/>
            </w:tcBorders>
            <w:shd w:val="clear" w:color="auto" w:fill="auto"/>
            <w:noWrap/>
            <w:vAlign w:val="center"/>
            <w:hideMark/>
          </w:tcPr>
          <w:p w14:paraId="0092967F"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3DC49E5E" w14:textId="77777777" w:rsidTr="00CE2B47">
        <w:trPr>
          <w:trHeight w:val="290"/>
        </w:trPr>
        <w:tc>
          <w:tcPr>
            <w:tcW w:w="222" w:type="dxa"/>
            <w:tcBorders>
              <w:top w:val="nil"/>
              <w:left w:val="nil"/>
              <w:bottom w:val="nil"/>
              <w:right w:val="nil"/>
            </w:tcBorders>
            <w:shd w:val="clear" w:color="auto" w:fill="auto"/>
            <w:noWrap/>
            <w:vAlign w:val="center"/>
            <w:hideMark/>
          </w:tcPr>
          <w:p w14:paraId="3E0732F4" w14:textId="77777777" w:rsidR="00C7022F" w:rsidRPr="00026F95" w:rsidRDefault="00C7022F" w:rsidP="00C7022F">
            <w:pPr>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353A9D23"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Electrical, Plumbing, Heating / Cooling System Repairs</w:t>
            </w:r>
          </w:p>
        </w:tc>
        <w:tc>
          <w:tcPr>
            <w:tcW w:w="1339" w:type="dxa"/>
            <w:tcBorders>
              <w:top w:val="nil"/>
              <w:left w:val="nil"/>
              <w:bottom w:val="nil"/>
              <w:right w:val="nil"/>
            </w:tcBorders>
            <w:shd w:val="clear" w:color="auto" w:fill="auto"/>
            <w:noWrap/>
            <w:vAlign w:val="center"/>
            <w:hideMark/>
          </w:tcPr>
          <w:p w14:paraId="24AB0575" w14:textId="2071683D"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13,531.91</w:t>
            </w:r>
          </w:p>
        </w:tc>
        <w:tc>
          <w:tcPr>
            <w:tcW w:w="1670" w:type="dxa"/>
            <w:tcBorders>
              <w:top w:val="nil"/>
              <w:left w:val="nil"/>
              <w:bottom w:val="nil"/>
              <w:right w:val="nil"/>
            </w:tcBorders>
            <w:shd w:val="clear" w:color="auto" w:fill="auto"/>
            <w:noWrap/>
            <w:vAlign w:val="center"/>
            <w:hideMark/>
          </w:tcPr>
          <w:p w14:paraId="4FFD26C1"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3C6151C3" w14:textId="77777777" w:rsidTr="00CE2B47">
        <w:trPr>
          <w:trHeight w:val="290"/>
        </w:trPr>
        <w:tc>
          <w:tcPr>
            <w:tcW w:w="222" w:type="dxa"/>
            <w:tcBorders>
              <w:top w:val="nil"/>
              <w:left w:val="nil"/>
              <w:bottom w:val="nil"/>
              <w:right w:val="nil"/>
            </w:tcBorders>
            <w:shd w:val="clear" w:color="auto" w:fill="auto"/>
            <w:noWrap/>
            <w:vAlign w:val="center"/>
            <w:hideMark/>
          </w:tcPr>
          <w:p w14:paraId="3AFC5756" w14:textId="77777777" w:rsidR="00C7022F" w:rsidRPr="00026F95" w:rsidRDefault="00C7022F" w:rsidP="00C7022F">
            <w:pPr>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7DAF5A40"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Inspection fees &amp; Maintenance of Elevator &amp; Alarms</w:t>
            </w:r>
          </w:p>
        </w:tc>
        <w:tc>
          <w:tcPr>
            <w:tcW w:w="1339" w:type="dxa"/>
            <w:tcBorders>
              <w:top w:val="nil"/>
              <w:left w:val="nil"/>
              <w:bottom w:val="nil"/>
              <w:right w:val="nil"/>
            </w:tcBorders>
            <w:shd w:val="clear" w:color="auto" w:fill="auto"/>
            <w:noWrap/>
            <w:vAlign w:val="center"/>
            <w:hideMark/>
          </w:tcPr>
          <w:p w14:paraId="4B264B8D" w14:textId="7ED053D8"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2,019.90</w:t>
            </w:r>
          </w:p>
        </w:tc>
        <w:tc>
          <w:tcPr>
            <w:tcW w:w="1670" w:type="dxa"/>
            <w:tcBorders>
              <w:top w:val="nil"/>
              <w:left w:val="nil"/>
              <w:bottom w:val="nil"/>
              <w:right w:val="nil"/>
            </w:tcBorders>
            <w:shd w:val="clear" w:color="auto" w:fill="auto"/>
            <w:noWrap/>
            <w:vAlign w:val="center"/>
            <w:hideMark/>
          </w:tcPr>
          <w:p w14:paraId="172D3545" w14:textId="77777777"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 xml:space="preserve"> </w:t>
            </w:r>
          </w:p>
        </w:tc>
      </w:tr>
      <w:tr w:rsidR="00C7022F" w:rsidRPr="00026F95" w14:paraId="538AA9EC" w14:textId="77777777" w:rsidTr="00CE2B47">
        <w:trPr>
          <w:trHeight w:val="290"/>
        </w:trPr>
        <w:tc>
          <w:tcPr>
            <w:tcW w:w="222" w:type="dxa"/>
            <w:tcBorders>
              <w:top w:val="nil"/>
              <w:left w:val="nil"/>
              <w:bottom w:val="nil"/>
              <w:right w:val="nil"/>
            </w:tcBorders>
            <w:shd w:val="clear" w:color="auto" w:fill="auto"/>
            <w:noWrap/>
            <w:vAlign w:val="center"/>
            <w:hideMark/>
          </w:tcPr>
          <w:p w14:paraId="7C8A7A6E" w14:textId="77777777" w:rsidR="00C7022F" w:rsidRPr="00026F95" w:rsidRDefault="00C7022F" w:rsidP="00C7022F">
            <w:pPr>
              <w:jc w:val="right"/>
              <w:rPr>
                <w:rFonts w:asciiTheme="minorHAnsi" w:hAnsiTheme="minorHAnsi" w:cstheme="minorHAnsi"/>
                <w:color w:val="000000"/>
                <w:sz w:val="24"/>
                <w:szCs w:val="24"/>
              </w:rPr>
            </w:pPr>
          </w:p>
        </w:tc>
        <w:tc>
          <w:tcPr>
            <w:tcW w:w="7027" w:type="dxa"/>
            <w:tcBorders>
              <w:top w:val="nil"/>
              <w:left w:val="nil"/>
              <w:bottom w:val="nil"/>
              <w:right w:val="nil"/>
            </w:tcBorders>
            <w:shd w:val="clear" w:color="auto" w:fill="auto"/>
            <w:noWrap/>
            <w:vAlign w:val="center"/>
            <w:hideMark/>
          </w:tcPr>
          <w:p w14:paraId="6787D0EF"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rPr>
              <w:t>Rectory Kitchen Appliances &amp; Electrical</w:t>
            </w:r>
          </w:p>
        </w:tc>
        <w:tc>
          <w:tcPr>
            <w:tcW w:w="1339" w:type="dxa"/>
            <w:tcBorders>
              <w:top w:val="nil"/>
              <w:left w:val="nil"/>
              <w:bottom w:val="nil"/>
              <w:right w:val="nil"/>
            </w:tcBorders>
            <w:shd w:val="clear" w:color="auto" w:fill="auto"/>
            <w:noWrap/>
            <w:vAlign w:val="center"/>
            <w:hideMark/>
          </w:tcPr>
          <w:p w14:paraId="60674E25" w14:textId="00F83A0C"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7,253.27</w:t>
            </w:r>
          </w:p>
        </w:tc>
        <w:tc>
          <w:tcPr>
            <w:tcW w:w="1670" w:type="dxa"/>
            <w:tcBorders>
              <w:top w:val="nil"/>
              <w:left w:val="nil"/>
              <w:bottom w:val="nil"/>
              <w:right w:val="nil"/>
            </w:tcBorders>
            <w:shd w:val="clear" w:color="auto" w:fill="auto"/>
            <w:noWrap/>
            <w:vAlign w:val="center"/>
            <w:hideMark/>
          </w:tcPr>
          <w:p w14:paraId="762DBBCD"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6F0EEAE0" w14:textId="77777777" w:rsidTr="00CE2B47">
        <w:trPr>
          <w:trHeight w:val="290"/>
        </w:trPr>
        <w:tc>
          <w:tcPr>
            <w:tcW w:w="222" w:type="dxa"/>
            <w:tcBorders>
              <w:top w:val="nil"/>
              <w:left w:val="nil"/>
              <w:bottom w:val="nil"/>
              <w:right w:val="nil"/>
            </w:tcBorders>
            <w:shd w:val="clear" w:color="auto" w:fill="auto"/>
            <w:noWrap/>
            <w:vAlign w:val="center"/>
            <w:hideMark/>
          </w:tcPr>
          <w:p w14:paraId="09A5A5B8"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32D3354C" w14:textId="6B516975" w:rsidR="00C7022F" w:rsidRPr="00026F95" w:rsidRDefault="00EB15A4" w:rsidP="00C7022F">
            <w:pPr>
              <w:rPr>
                <w:rFonts w:asciiTheme="minorHAnsi" w:hAnsiTheme="minorHAnsi" w:cstheme="minorHAnsi"/>
                <w:color w:val="000000"/>
                <w:sz w:val="24"/>
                <w:szCs w:val="24"/>
              </w:rPr>
            </w:pPr>
            <w:r>
              <w:rPr>
                <w:rFonts w:asciiTheme="minorHAnsi" w:hAnsiTheme="minorHAnsi" w:cstheme="minorHAnsi"/>
                <w:color w:val="000000"/>
                <w:sz w:val="24"/>
                <w:szCs w:val="24"/>
                <w:lang w:val="en-CA" w:eastAsia="en-CA"/>
              </w:rPr>
              <w:t>Administration Offices</w:t>
            </w:r>
            <w:r w:rsidR="00C7022F" w:rsidRPr="00026F95">
              <w:rPr>
                <w:rFonts w:asciiTheme="minorHAnsi" w:hAnsiTheme="minorHAnsi" w:cstheme="minorHAnsi"/>
                <w:color w:val="000000"/>
                <w:sz w:val="24"/>
                <w:szCs w:val="24"/>
                <w:lang w:val="en-CA" w:eastAsia="en-CA"/>
              </w:rPr>
              <w:t xml:space="preserve"> and Rectory General Maintenance</w:t>
            </w:r>
          </w:p>
        </w:tc>
        <w:tc>
          <w:tcPr>
            <w:tcW w:w="1339" w:type="dxa"/>
            <w:tcBorders>
              <w:top w:val="nil"/>
              <w:left w:val="nil"/>
              <w:bottom w:val="nil"/>
              <w:right w:val="nil"/>
            </w:tcBorders>
            <w:shd w:val="clear" w:color="auto" w:fill="auto"/>
            <w:noWrap/>
            <w:vAlign w:val="bottom"/>
            <w:hideMark/>
          </w:tcPr>
          <w:p w14:paraId="6BB079F3" w14:textId="62C8E77D"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14,848.88</w:t>
            </w:r>
          </w:p>
        </w:tc>
        <w:tc>
          <w:tcPr>
            <w:tcW w:w="1670" w:type="dxa"/>
            <w:tcBorders>
              <w:top w:val="nil"/>
              <w:left w:val="nil"/>
              <w:bottom w:val="nil"/>
              <w:right w:val="nil"/>
            </w:tcBorders>
            <w:shd w:val="clear" w:color="auto" w:fill="auto"/>
            <w:noWrap/>
            <w:vAlign w:val="center"/>
            <w:hideMark/>
          </w:tcPr>
          <w:p w14:paraId="6C435B35"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4DFD2FD6" w14:textId="77777777" w:rsidTr="00CE2B47">
        <w:trPr>
          <w:trHeight w:val="290"/>
        </w:trPr>
        <w:tc>
          <w:tcPr>
            <w:tcW w:w="222" w:type="dxa"/>
            <w:tcBorders>
              <w:top w:val="nil"/>
              <w:left w:val="nil"/>
              <w:bottom w:val="nil"/>
              <w:right w:val="nil"/>
            </w:tcBorders>
            <w:shd w:val="clear" w:color="auto" w:fill="auto"/>
            <w:noWrap/>
            <w:vAlign w:val="center"/>
            <w:hideMark/>
          </w:tcPr>
          <w:p w14:paraId="2A557F80"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2D09092C"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 xml:space="preserve">Other Church Repairs and Maintenance </w:t>
            </w:r>
          </w:p>
        </w:tc>
        <w:tc>
          <w:tcPr>
            <w:tcW w:w="1339" w:type="dxa"/>
            <w:tcBorders>
              <w:top w:val="nil"/>
              <w:left w:val="nil"/>
              <w:bottom w:val="nil"/>
              <w:right w:val="nil"/>
            </w:tcBorders>
            <w:shd w:val="clear" w:color="auto" w:fill="auto"/>
            <w:noWrap/>
            <w:vAlign w:val="center"/>
            <w:hideMark/>
          </w:tcPr>
          <w:p w14:paraId="4EB1B540" w14:textId="65FDAEFB"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18,955.83</w:t>
            </w:r>
          </w:p>
        </w:tc>
        <w:tc>
          <w:tcPr>
            <w:tcW w:w="1670" w:type="dxa"/>
            <w:tcBorders>
              <w:top w:val="nil"/>
              <w:left w:val="nil"/>
              <w:bottom w:val="nil"/>
              <w:right w:val="nil"/>
            </w:tcBorders>
            <w:shd w:val="clear" w:color="auto" w:fill="auto"/>
            <w:noWrap/>
            <w:vAlign w:val="center"/>
            <w:hideMark/>
          </w:tcPr>
          <w:p w14:paraId="1283310B" w14:textId="77777777"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 xml:space="preserve">$121,477.50 </w:t>
            </w:r>
          </w:p>
        </w:tc>
      </w:tr>
      <w:tr w:rsidR="00C7022F" w:rsidRPr="00026F95" w14:paraId="32261A55" w14:textId="77777777" w:rsidTr="00CE2B47">
        <w:trPr>
          <w:trHeight w:val="290"/>
        </w:trPr>
        <w:tc>
          <w:tcPr>
            <w:tcW w:w="222" w:type="dxa"/>
            <w:tcBorders>
              <w:top w:val="nil"/>
              <w:left w:val="nil"/>
              <w:bottom w:val="nil"/>
              <w:right w:val="nil"/>
            </w:tcBorders>
            <w:shd w:val="clear" w:color="auto" w:fill="auto"/>
            <w:noWrap/>
            <w:vAlign w:val="center"/>
            <w:hideMark/>
          </w:tcPr>
          <w:p w14:paraId="05211178" w14:textId="77777777" w:rsidR="00C7022F" w:rsidRPr="00026F95" w:rsidRDefault="00C7022F" w:rsidP="00C7022F">
            <w:pPr>
              <w:jc w:val="right"/>
              <w:rPr>
                <w:rFonts w:asciiTheme="minorHAnsi" w:hAnsiTheme="minorHAnsi" w:cstheme="minorHAnsi"/>
                <w:color w:val="000000"/>
                <w:sz w:val="24"/>
                <w:szCs w:val="24"/>
              </w:rPr>
            </w:pPr>
          </w:p>
        </w:tc>
        <w:tc>
          <w:tcPr>
            <w:tcW w:w="7027" w:type="dxa"/>
            <w:tcBorders>
              <w:top w:val="nil"/>
              <w:left w:val="nil"/>
              <w:bottom w:val="nil"/>
              <w:right w:val="nil"/>
            </w:tcBorders>
            <w:shd w:val="clear" w:color="auto" w:fill="auto"/>
            <w:noWrap/>
            <w:vAlign w:val="center"/>
            <w:hideMark/>
          </w:tcPr>
          <w:p w14:paraId="60A7CB35" w14:textId="77777777" w:rsidR="00C7022F" w:rsidRPr="00026F95" w:rsidRDefault="00C7022F" w:rsidP="00C7022F">
            <w:pPr>
              <w:rPr>
                <w:rFonts w:asciiTheme="minorHAnsi" w:hAnsiTheme="minorHAnsi" w:cstheme="minorHAnsi"/>
                <w:sz w:val="24"/>
                <w:szCs w:val="24"/>
              </w:rPr>
            </w:pPr>
          </w:p>
        </w:tc>
        <w:tc>
          <w:tcPr>
            <w:tcW w:w="1339" w:type="dxa"/>
            <w:tcBorders>
              <w:top w:val="nil"/>
              <w:left w:val="nil"/>
              <w:bottom w:val="nil"/>
              <w:right w:val="nil"/>
            </w:tcBorders>
            <w:shd w:val="clear" w:color="auto" w:fill="auto"/>
            <w:noWrap/>
            <w:vAlign w:val="center"/>
            <w:hideMark/>
          </w:tcPr>
          <w:p w14:paraId="202BAD50" w14:textId="77777777" w:rsidR="00C7022F" w:rsidRPr="00026F95" w:rsidRDefault="00C7022F" w:rsidP="00C7022F">
            <w:pPr>
              <w:rPr>
                <w:rFonts w:asciiTheme="minorHAnsi" w:hAnsiTheme="minorHAnsi" w:cstheme="minorHAnsi"/>
                <w:sz w:val="24"/>
                <w:szCs w:val="24"/>
              </w:rPr>
            </w:pPr>
          </w:p>
        </w:tc>
        <w:tc>
          <w:tcPr>
            <w:tcW w:w="1670" w:type="dxa"/>
            <w:tcBorders>
              <w:top w:val="nil"/>
              <w:left w:val="nil"/>
              <w:bottom w:val="nil"/>
              <w:right w:val="nil"/>
            </w:tcBorders>
            <w:shd w:val="clear" w:color="auto" w:fill="auto"/>
            <w:noWrap/>
            <w:vAlign w:val="center"/>
            <w:hideMark/>
          </w:tcPr>
          <w:p w14:paraId="46A48F9B" w14:textId="77777777" w:rsidR="00C7022F" w:rsidRPr="00026F95" w:rsidRDefault="00C7022F" w:rsidP="00C7022F">
            <w:pPr>
              <w:jc w:val="right"/>
              <w:rPr>
                <w:rFonts w:asciiTheme="minorHAnsi" w:hAnsiTheme="minorHAnsi" w:cstheme="minorHAnsi"/>
                <w:sz w:val="24"/>
                <w:szCs w:val="24"/>
              </w:rPr>
            </w:pPr>
          </w:p>
        </w:tc>
      </w:tr>
      <w:tr w:rsidR="00C7022F" w:rsidRPr="00026F95" w14:paraId="0E2DCD21" w14:textId="77777777" w:rsidTr="00CE2B47">
        <w:trPr>
          <w:trHeight w:val="290"/>
        </w:trPr>
        <w:tc>
          <w:tcPr>
            <w:tcW w:w="222" w:type="dxa"/>
            <w:tcBorders>
              <w:top w:val="nil"/>
              <w:left w:val="nil"/>
              <w:bottom w:val="nil"/>
              <w:right w:val="nil"/>
            </w:tcBorders>
            <w:shd w:val="clear" w:color="auto" w:fill="auto"/>
            <w:noWrap/>
            <w:vAlign w:val="center"/>
            <w:hideMark/>
          </w:tcPr>
          <w:p w14:paraId="7ACCED5E"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22BB1BB9" w14:textId="77777777" w:rsidR="00C7022F" w:rsidRPr="00026F95" w:rsidRDefault="00C7022F" w:rsidP="00C7022F">
            <w:pPr>
              <w:rPr>
                <w:rFonts w:asciiTheme="minorHAnsi" w:hAnsiTheme="minorHAnsi" w:cstheme="minorHAnsi"/>
                <w:b/>
                <w:bCs/>
                <w:color w:val="000000"/>
                <w:sz w:val="24"/>
                <w:szCs w:val="24"/>
              </w:rPr>
            </w:pPr>
            <w:r w:rsidRPr="00026F95">
              <w:rPr>
                <w:rFonts w:asciiTheme="minorHAnsi" w:hAnsiTheme="minorHAnsi" w:cstheme="minorHAnsi"/>
                <w:b/>
                <w:bCs/>
                <w:color w:val="000000"/>
                <w:sz w:val="24"/>
                <w:szCs w:val="24"/>
                <w:lang w:val="en-CA" w:eastAsia="en-CA"/>
              </w:rPr>
              <w:t>Extraordinary Items</w:t>
            </w:r>
          </w:p>
        </w:tc>
        <w:tc>
          <w:tcPr>
            <w:tcW w:w="1339" w:type="dxa"/>
            <w:tcBorders>
              <w:top w:val="nil"/>
              <w:left w:val="nil"/>
              <w:bottom w:val="nil"/>
              <w:right w:val="nil"/>
            </w:tcBorders>
            <w:shd w:val="clear" w:color="auto" w:fill="auto"/>
            <w:noWrap/>
            <w:vAlign w:val="center"/>
            <w:hideMark/>
          </w:tcPr>
          <w:p w14:paraId="7F234352" w14:textId="77777777" w:rsidR="00C7022F" w:rsidRPr="00026F95" w:rsidRDefault="00C7022F" w:rsidP="00C7022F">
            <w:pPr>
              <w:rPr>
                <w:rFonts w:asciiTheme="minorHAnsi" w:hAnsiTheme="minorHAnsi" w:cstheme="minorHAnsi"/>
                <w:b/>
                <w:bCs/>
                <w:color w:val="000000"/>
                <w:sz w:val="24"/>
                <w:szCs w:val="24"/>
              </w:rPr>
            </w:pPr>
          </w:p>
        </w:tc>
        <w:tc>
          <w:tcPr>
            <w:tcW w:w="1670" w:type="dxa"/>
            <w:tcBorders>
              <w:top w:val="nil"/>
              <w:left w:val="nil"/>
              <w:bottom w:val="nil"/>
              <w:right w:val="nil"/>
            </w:tcBorders>
            <w:shd w:val="clear" w:color="auto" w:fill="auto"/>
            <w:noWrap/>
            <w:vAlign w:val="center"/>
            <w:hideMark/>
          </w:tcPr>
          <w:p w14:paraId="06DAAD0F" w14:textId="77777777" w:rsidR="00C7022F" w:rsidRPr="00026F95" w:rsidRDefault="00C7022F" w:rsidP="00C7022F">
            <w:pPr>
              <w:jc w:val="right"/>
              <w:rPr>
                <w:rFonts w:asciiTheme="minorHAnsi" w:hAnsiTheme="minorHAnsi" w:cstheme="minorHAnsi"/>
                <w:sz w:val="24"/>
                <w:szCs w:val="24"/>
              </w:rPr>
            </w:pPr>
          </w:p>
        </w:tc>
      </w:tr>
      <w:tr w:rsidR="00C7022F" w:rsidRPr="00026F95" w14:paraId="6DFDF9EA" w14:textId="77777777" w:rsidTr="00CE2B47">
        <w:trPr>
          <w:trHeight w:val="290"/>
        </w:trPr>
        <w:tc>
          <w:tcPr>
            <w:tcW w:w="222" w:type="dxa"/>
            <w:tcBorders>
              <w:top w:val="nil"/>
              <w:left w:val="nil"/>
              <w:bottom w:val="nil"/>
              <w:right w:val="nil"/>
            </w:tcBorders>
            <w:shd w:val="clear" w:color="auto" w:fill="auto"/>
            <w:noWrap/>
            <w:vAlign w:val="center"/>
            <w:hideMark/>
          </w:tcPr>
          <w:p w14:paraId="0E2312B4"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72914134" w14:textId="56F0706F"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Replace Furnace &amp; AC in Administration</w:t>
            </w:r>
            <w:r w:rsidR="00EB15A4">
              <w:rPr>
                <w:rFonts w:asciiTheme="minorHAnsi" w:hAnsiTheme="minorHAnsi" w:cstheme="minorHAnsi"/>
                <w:color w:val="000000"/>
                <w:sz w:val="24"/>
                <w:szCs w:val="24"/>
                <w:lang w:val="en-CA" w:eastAsia="en-CA"/>
              </w:rPr>
              <w:t xml:space="preserve"> Offices</w:t>
            </w:r>
          </w:p>
        </w:tc>
        <w:tc>
          <w:tcPr>
            <w:tcW w:w="1339" w:type="dxa"/>
            <w:tcBorders>
              <w:top w:val="nil"/>
              <w:left w:val="nil"/>
              <w:bottom w:val="nil"/>
              <w:right w:val="nil"/>
            </w:tcBorders>
            <w:shd w:val="clear" w:color="auto" w:fill="auto"/>
            <w:noWrap/>
            <w:vAlign w:val="center"/>
            <w:hideMark/>
          </w:tcPr>
          <w:p w14:paraId="497F6279" w14:textId="06EE4452"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$9</w:t>
            </w:r>
            <w:r w:rsidR="00EB15A4">
              <w:rPr>
                <w:rFonts w:asciiTheme="minorHAnsi" w:hAnsiTheme="minorHAnsi" w:cstheme="minorHAnsi"/>
                <w:color w:val="000000"/>
                <w:sz w:val="24"/>
                <w:szCs w:val="24"/>
              </w:rPr>
              <w:t>,</w:t>
            </w:r>
            <w:r w:rsidRPr="00026F95">
              <w:rPr>
                <w:rFonts w:asciiTheme="minorHAnsi" w:hAnsiTheme="minorHAnsi" w:cstheme="minorHAnsi"/>
                <w:color w:val="000000"/>
                <w:sz w:val="24"/>
                <w:szCs w:val="24"/>
              </w:rPr>
              <w:t>397.90</w:t>
            </w:r>
          </w:p>
        </w:tc>
        <w:tc>
          <w:tcPr>
            <w:tcW w:w="1670" w:type="dxa"/>
            <w:tcBorders>
              <w:top w:val="nil"/>
              <w:left w:val="nil"/>
              <w:bottom w:val="nil"/>
              <w:right w:val="nil"/>
            </w:tcBorders>
            <w:shd w:val="clear" w:color="auto" w:fill="auto"/>
            <w:noWrap/>
            <w:vAlign w:val="center"/>
            <w:hideMark/>
          </w:tcPr>
          <w:p w14:paraId="36F19C17"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1C37C659" w14:textId="77777777" w:rsidTr="00CE2B47">
        <w:trPr>
          <w:trHeight w:val="290"/>
        </w:trPr>
        <w:tc>
          <w:tcPr>
            <w:tcW w:w="222" w:type="dxa"/>
            <w:tcBorders>
              <w:top w:val="nil"/>
              <w:left w:val="nil"/>
              <w:bottom w:val="nil"/>
              <w:right w:val="nil"/>
            </w:tcBorders>
            <w:shd w:val="clear" w:color="auto" w:fill="auto"/>
            <w:noWrap/>
            <w:vAlign w:val="center"/>
            <w:hideMark/>
          </w:tcPr>
          <w:p w14:paraId="436984DD"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421AD9B1" w14:textId="243BDF73"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Replace Chairs in the Hall</w:t>
            </w:r>
          </w:p>
        </w:tc>
        <w:tc>
          <w:tcPr>
            <w:tcW w:w="1339" w:type="dxa"/>
            <w:tcBorders>
              <w:top w:val="nil"/>
              <w:left w:val="nil"/>
              <w:bottom w:val="nil"/>
              <w:right w:val="nil"/>
            </w:tcBorders>
            <w:shd w:val="clear" w:color="auto" w:fill="auto"/>
            <w:noWrap/>
            <w:vAlign w:val="center"/>
            <w:hideMark/>
          </w:tcPr>
          <w:p w14:paraId="1B1E391D" w14:textId="7DBFB53C"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2</w:t>
            </w:r>
            <w:r w:rsidR="00EB15A4">
              <w:rPr>
                <w:rFonts w:asciiTheme="minorHAnsi" w:hAnsiTheme="minorHAnsi" w:cstheme="minorHAnsi"/>
                <w:color w:val="000000"/>
                <w:sz w:val="24"/>
                <w:szCs w:val="24"/>
              </w:rPr>
              <w:t>,</w:t>
            </w:r>
            <w:r w:rsidRPr="00026F95">
              <w:rPr>
                <w:rFonts w:asciiTheme="minorHAnsi" w:hAnsiTheme="minorHAnsi" w:cstheme="minorHAnsi"/>
                <w:color w:val="000000"/>
                <w:sz w:val="24"/>
                <w:szCs w:val="24"/>
              </w:rPr>
              <w:t>095.00</w:t>
            </w:r>
          </w:p>
        </w:tc>
        <w:tc>
          <w:tcPr>
            <w:tcW w:w="1670" w:type="dxa"/>
            <w:tcBorders>
              <w:top w:val="nil"/>
              <w:left w:val="nil"/>
              <w:bottom w:val="nil"/>
              <w:right w:val="nil"/>
            </w:tcBorders>
            <w:shd w:val="clear" w:color="auto" w:fill="auto"/>
            <w:noWrap/>
            <w:vAlign w:val="center"/>
            <w:hideMark/>
          </w:tcPr>
          <w:p w14:paraId="7181D0E5"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53512105" w14:textId="77777777" w:rsidTr="00CE2B47">
        <w:trPr>
          <w:trHeight w:val="290"/>
        </w:trPr>
        <w:tc>
          <w:tcPr>
            <w:tcW w:w="222" w:type="dxa"/>
            <w:tcBorders>
              <w:top w:val="nil"/>
              <w:left w:val="nil"/>
              <w:bottom w:val="nil"/>
              <w:right w:val="nil"/>
            </w:tcBorders>
            <w:shd w:val="clear" w:color="auto" w:fill="auto"/>
            <w:noWrap/>
            <w:vAlign w:val="center"/>
            <w:hideMark/>
          </w:tcPr>
          <w:p w14:paraId="22C10034"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61318363"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Replace Amps for Church Sound System</w:t>
            </w:r>
          </w:p>
        </w:tc>
        <w:tc>
          <w:tcPr>
            <w:tcW w:w="1339" w:type="dxa"/>
            <w:tcBorders>
              <w:top w:val="nil"/>
              <w:left w:val="nil"/>
              <w:bottom w:val="nil"/>
              <w:right w:val="nil"/>
            </w:tcBorders>
            <w:shd w:val="clear" w:color="auto" w:fill="auto"/>
            <w:noWrap/>
            <w:vAlign w:val="center"/>
            <w:hideMark/>
          </w:tcPr>
          <w:p w14:paraId="438A4528" w14:textId="3E98A885"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4</w:t>
            </w:r>
            <w:r w:rsidR="00EB15A4">
              <w:rPr>
                <w:rFonts w:asciiTheme="minorHAnsi" w:hAnsiTheme="minorHAnsi" w:cstheme="minorHAnsi"/>
                <w:color w:val="000000"/>
                <w:sz w:val="24"/>
                <w:szCs w:val="24"/>
              </w:rPr>
              <w:t>,</w:t>
            </w:r>
            <w:r w:rsidRPr="00026F95">
              <w:rPr>
                <w:rFonts w:asciiTheme="minorHAnsi" w:hAnsiTheme="minorHAnsi" w:cstheme="minorHAnsi"/>
                <w:color w:val="000000"/>
                <w:sz w:val="24"/>
                <w:szCs w:val="24"/>
              </w:rPr>
              <w:t>859.50</w:t>
            </w:r>
          </w:p>
        </w:tc>
        <w:tc>
          <w:tcPr>
            <w:tcW w:w="1670" w:type="dxa"/>
            <w:tcBorders>
              <w:top w:val="nil"/>
              <w:left w:val="nil"/>
              <w:bottom w:val="nil"/>
              <w:right w:val="nil"/>
            </w:tcBorders>
            <w:shd w:val="clear" w:color="auto" w:fill="auto"/>
            <w:noWrap/>
            <w:vAlign w:val="center"/>
            <w:hideMark/>
          </w:tcPr>
          <w:p w14:paraId="2A8BE15B"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01C8B200" w14:textId="77777777" w:rsidTr="00CE2B47">
        <w:trPr>
          <w:trHeight w:val="290"/>
        </w:trPr>
        <w:tc>
          <w:tcPr>
            <w:tcW w:w="222" w:type="dxa"/>
            <w:tcBorders>
              <w:top w:val="nil"/>
              <w:left w:val="nil"/>
              <w:bottom w:val="nil"/>
              <w:right w:val="nil"/>
            </w:tcBorders>
            <w:shd w:val="clear" w:color="auto" w:fill="auto"/>
            <w:noWrap/>
            <w:vAlign w:val="center"/>
            <w:hideMark/>
          </w:tcPr>
          <w:p w14:paraId="6A6CA929"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65A27CC2"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Completion of Boiler Replacement</w:t>
            </w:r>
          </w:p>
        </w:tc>
        <w:tc>
          <w:tcPr>
            <w:tcW w:w="1339" w:type="dxa"/>
            <w:tcBorders>
              <w:top w:val="nil"/>
              <w:left w:val="nil"/>
              <w:bottom w:val="nil"/>
              <w:right w:val="nil"/>
            </w:tcBorders>
            <w:shd w:val="clear" w:color="auto" w:fill="auto"/>
            <w:noWrap/>
            <w:vAlign w:val="center"/>
            <w:hideMark/>
          </w:tcPr>
          <w:p w14:paraId="259909C7" w14:textId="0185DB8C"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36</w:t>
            </w:r>
            <w:r w:rsidR="00EB15A4">
              <w:rPr>
                <w:rFonts w:asciiTheme="minorHAnsi" w:hAnsiTheme="minorHAnsi" w:cstheme="minorHAnsi"/>
                <w:color w:val="000000"/>
                <w:sz w:val="24"/>
                <w:szCs w:val="24"/>
              </w:rPr>
              <w:t>,</w:t>
            </w:r>
            <w:r w:rsidRPr="00026F95">
              <w:rPr>
                <w:rFonts w:asciiTheme="minorHAnsi" w:hAnsiTheme="minorHAnsi" w:cstheme="minorHAnsi"/>
                <w:color w:val="000000"/>
                <w:sz w:val="24"/>
                <w:szCs w:val="24"/>
              </w:rPr>
              <w:t>917.48</w:t>
            </w:r>
          </w:p>
        </w:tc>
        <w:tc>
          <w:tcPr>
            <w:tcW w:w="1670" w:type="dxa"/>
            <w:tcBorders>
              <w:top w:val="nil"/>
              <w:left w:val="nil"/>
              <w:bottom w:val="nil"/>
              <w:right w:val="nil"/>
            </w:tcBorders>
            <w:shd w:val="clear" w:color="auto" w:fill="auto"/>
            <w:noWrap/>
            <w:vAlign w:val="center"/>
            <w:hideMark/>
          </w:tcPr>
          <w:p w14:paraId="7B18CEF6"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54CC280D" w14:textId="77777777" w:rsidTr="00CE2B47">
        <w:trPr>
          <w:trHeight w:val="290"/>
        </w:trPr>
        <w:tc>
          <w:tcPr>
            <w:tcW w:w="222" w:type="dxa"/>
            <w:tcBorders>
              <w:top w:val="nil"/>
              <w:left w:val="nil"/>
              <w:bottom w:val="nil"/>
              <w:right w:val="nil"/>
            </w:tcBorders>
            <w:shd w:val="clear" w:color="auto" w:fill="auto"/>
            <w:noWrap/>
            <w:vAlign w:val="center"/>
            <w:hideMark/>
          </w:tcPr>
          <w:p w14:paraId="0B615C95"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3129648C"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Activity Room Renovation in the Hall</w:t>
            </w:r>
          </w:p>
        </w:tc>
        <w:tc>
          <w:tcPr>
            <w:tcW w:w="1339" w:type="dxa"/>
            <w:tcBorders>
              <w:top w:val="nil"/>
              <w:left w:val="nil"/>
              <w:bottom w:val="nil"/>
              <w:right w:val="nil"/>
            </w:tcBorders>
            <w:shd w:val="clear" w:color="auto" w:fill="auto"/>
            <w:noWrap/>
            <w:vAlign w:val="center"/>
            <w:hideMark/>
          </w:tcPr>
          <w:p w14:paraId="1C0323F9" w14:textId="07444C8D"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36</w:t>
            </w:r>
            <w:r w:rsidR="00EB15A4">
              <w:rPr>
                <w:rFonts w:asciiTheme="minorHAnsi" w:hAnsiTheme="minorHAnsi" w:cstheme="minorHAnsi"/>
                <w:color w:val="000000"/>
                <w:sz w:val="24"/>
                <w:szCs w:val="24"/>
              </w:rPr>
              <w:t>,</w:t>
            </w:r>
            <w:r w:rsidRPr="00026F95">
              <w:rPr>
                <w:rFonts w:asciiTheme="minorHAnsi" w:hAnsiTheme="minorHAnsi" w:cstheme="minorHAnsi"/>
                <w:color w:val="000000"/>
                <w:sz w:val="24"/>
                <w:szCs w:val="24"/>
              </w:rPr>
              <w:t>274.23</w:t>
            </w:r>
          </w:p>
        </w:tc>
        <w:tc>
          <w:tcPr>
            <w:tcW w:w="1670" w:type="dxa"/>
            <w:tcBorders>
              <w:top w:val="nil"/>
              <w:left w:val="nil"/>
              <w:bottom w:val="nil"/>
              <w:right w:val="nil"/>
            </w:tcBorders>
            <w:shd w:val="clear" w:color="auto" w:fill="auto"/>
            <w:noWrap/>
            <w:vAlign w:val="center"/>
            <w:hideMark/>
          </w:tcPr>
          <w:p w14:paraId="3F87B8DF"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04B74107" w14:textId="77777777" w:rsidTr="00CE2B47">
        <w:trPr>
          <w:trHeight w:val="290"/>
        </w:trPr>
        <w:tc>
          <w:tcPr>
            <w:tcW w:w="222" w:type="dxa"/>
            <w:tcBorders>
              <w:top w:val="nil"/>
              <w:left w:val="nil"/>
              <w:bottom w:val="nil"/>
              <w:right w:val="nil"/>
            </w:tcBorders>
            <w:shd w:val="clear" w:color="auto" w:fill="auto"/>
            <w:noWrap/>
            <w:vAlign w:val="center"/>
            <w:hideMark/>
          </w:tcPr>
          <w:p w14:paraId="37296592"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4A2A6CA1"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65" TV for Activity Room</w:t>
            </w:r>
          </w:p>
        </w:tc>
        <w:tc>
          <w:tcPr>
            <w:tcW w:w="1339" w:type="dxa"/>
            <w:tcBorders>
              <w:top w:val="nil"/>
              <w:left w:val="nil"/>
              <w:bottom w:val="nil"/>
              <w:right w:val="nil"/>
            </w:tcBorders>
            <w:shd w:val="clear" w:color="auto" w:fill="auto"/>
            <w:noWrap/>
            <w:vAlign w:val="center"/>
            <w:hideMark/>
          </w:tcPr>
          <w:p w14:paraId="5896271E" w14:textId="623963A9"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1</w:t>
            </w:r>
            <w:r w:rsidR="00EB15A4">
              <w:rPr>
                <w:rFonts w:asciiTheme="minorHAnsi" w:hAnsiTheme="minorHAnsi" w:cstheme="minorHAnsi"/>
                <w:color w:val="000000"/>
                <w:sz w:val="24"/>
                <w:szCs w:val="24"/>
              </w:rPr>
              <w:t>,</w:t>
            </w:r>
            <w:r w:rsidRPr="00026F95">
              <w:rPr>
                <w:rFonts w:asciiTheme="minorHAnsi" w:hAnsiTheme="minorHAnsi" w:cstheme="minorHAnsi"/>
                <w:color w:val="000000"/>
                <w:sz w:val="24"/>
                <w:szCs w:val="24"/>
              </w:rPr>
              <w:t>224.98</w:t>
            </w:r>
          </w:p>
        </w:tc>
        <w:tc>
          <w:tcPr>
            <w:tcW w:w="1670" w:type="dxa"/>
            <w:tcBorders>
              <w:top w:val="nil"/>
              <w:left w:val="nil"/>
              <w:bottom w:val="nil"/>
              <w:right w:val="nil"/>
            </w:tcBorders>
            <w:shd w:val="clear" w:color="auto" w:fill="auto"/>
            <w:noWrap/>
            <w:vAlign w:val="center"/>
            <w:hideMark/>
          </w:tcPr>
          <w:p w14:paraId="13678072" w14:textId="77777777" w:rsidR="00C7022F" w:rsidRPr="00026F95" w:rsidRDefault="00C7022F" w:rsidP="00C7022F">
            <w:pPr>
              <w:jc w:val="right"/>
              <w:rPr>
                <w:rFonts w:asciiTheme="minorHAnsi" w:hAnsiTheme="minorHAnsi" w:cstheme="minorHAnsi"/>
                <w:color w:val="000000"/>
                <w:sz w:val="24"/>
                <w:szCs w:val="24"/>
              </w:rPr>
            </w:pPr>
          </w:p>
        </w:tc>
      </w:tr>
      <w:tr w:rsidR="00C7022F" w:rsidRPr="00026F95" w14:paraId="119B4EC8" w14:textId="77777777" w:rsidTr="00CE2B47">
        <w:trPr>
          <w:trHeight w:val="290"/>
        </w:trPr>
        <w:tc>
          <w:tcPr>
            <w:tcW w:w="222" w:type="dxa"/>
            <w:tcBorders>
              <w:top w:val="nil"/>
              <w:left w:val="nil"/>
              <w:bottom w:val="nil"/>
              <w:right w:val="nil"/>
            </w:tcBorders>
            <w:shd w:val="clear" w:color="auto" w:fill="auto"/>
            <w:noWrap/>
            <w:vAlign w:val="center"/>
            <w:hideMark/>
          </w:tcPr>
          <w:p w14:paraId="05465215" w14:textId="77777777" w:rsidR="00C7022F" w:rsidRPr="00026F95" w:rsidRDefault="00C7022F" w:rsidP="00C7022F">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vAlign w:val="center"/>
            <w:hideMark/>
          </w:tcPr>
          <w:p w14:paraId="75C7AD5E" w14:textId="77777777" w:rsidR="00C7022F" w:rsidRPr="00026F95" w:rsidRDefault="00C7022F" w:rsidP="00C7022F">
            <w:pPr>
              <w:rPr>
                <w:rFonts w:asciiTheme="minorHAnsi" w:hAnsiTheme="minorHAnsi" w:cstheme="minorHAnsi"/>
                <w:color w:val="000000"/>
                <w:sz w:val="24"/>
                <w:szCs w:val="24"/>
              </w:rPr>
            </w:pPr>
            <w:r w:rsidRPr="00026F95">
              <w:rPr>
                <w:rFonts w:asciiTheme="minorHAnsi" w:hAnsiTheme="minorHAnsi" w:cstheme="minorHAnsi"/>
                <w:color w:val="000000"/>
                <w:sz w:val="24"/>
                <w:szCs w:val="24"/>
                <w:lang w:val="en-CA" w:eastAsia="en-CA"/>
              </w:rPr>
              <w:t>Electrical Upgrade to Hall</w:t>
            </w:r>
          </w:p>
        </w:tc>
        <w:tc>
          <w:tcPr>
            <w:tcW w:w="1339" w:type="dxa"/>
            <w:tcBorders>
              <w:top w:val="nil"/>
              <w:left w:val="nil"/>
              <w:bottom w:val="nil"/>
              <w:right w:val="nil"/>
            </w:tcBorders>
            <w:shd w:val="clear" w:color="auto" w:fill="auto"/>
            <w:noWrap/>
            <w:vAlign w:val="center"/>
            <w:hideMark/>
          </w:tcPr>
          <w:p w14:paraId="0852E2C4" w14:textId="4EB136B4"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rPr>
              <w:t>10</w:t>
            </w:r>
            <w:r w:rsidR="00EB15A4">
              <w:rPr>
                <w:rFonts w:asciiTheme="minorHAnsi" w:hAnsiTheme="minorHAnsi" w:cstheme="minorHAnsi"/>
                <w:color w:val="000000"/>
                <w:sz w:val="24"/>
                <w:szCs w:val="24"/>
              </w:rPr>
              <w:t>,</w:t>
            </w:r>
            <w:r w:rsidRPr="00026F95">
              <w:rPr>
                <w:rFonts w:asciiTheme="minorHAnsi" w:hAnsiTheme="minorHAnsi" w:cstheme="minorHAnsi"/>
                <w:color w:val="000000"/>
                <w:sz w:val="24"/>
                <w:szCs w:val="24"/>
              </w:rPr>
              <w:t>787.76</w:t>
            </w:r>
          </w:p>
        </w:tc>
        <w:tc>
          <w:tcPr>
            <w:tcW w:w="1670" w:type="dxa"/>
            <w:tcBorders>
              <w:top w:val="nil"/>
              <w:left w:val="nil"/>
              <w:bottom w:val="nil"/>
              <w:right w:val="nil"/>
            </w:tcBorders>
            <w:shd w:val="clear" w:color="auto" w:fill="auto"/>
            <w:noWrap/>
            <w:vAlign w:val="center"/>
            <w:hideMark/>
          </w:tcPr>
          <w:p w14:paraId="6ED2372B" w14:textId="77777777" w:rsidR="00C7022F" w:rsidRPr="00026F95" w:rsidRDefault="00C7022F" w:rsidP="00C7022F">
            <w:pPr>
              <w:jc w:val="right"/>
              <w:rPr>
                <w:rFonts w:asciiTheme="minorHAnsi" w:hAnsiTheme="minorHAnsi" w:cstheme="minorHAnsi"/>
                <w:color w:val="000000"/>
                <w:sz w:val="24"/>
                <w:szCs w:val="24"/>
              </w:rPr>
            </w:pPr>
            <w:r w:rsidRPr="00026F95">
              <w:rPr>
                <w:rFonts w:asciiTheme="minorHAnsi" w:hAnsiTheme="minorHAnsi" w:cstheme="minorHAnsi"/>
                <w:color w:val="000000"/>
                <w:sz w:val="24"/>
                <w:szCs w:val="24"/>
                <w:lang w:eastAsia="en-CA"/>
              </w:rPr>
              <w:t xml:space="preserve">$101,556.85 </w:t>
            </w:r>
          </w:p>
        </w:tc>
      </w:tr>
      <w:tr w:rsidR="00CE2B47" w:rsidRPr="00026F95" w14:paraId="7DAA6978" w14:textId="77777777" w:rsidTr="00CE2B47">
        <w:trPr>
          <w:trHeight w:val="290"/>
        </w:trPr>
        <w:tc>
          <w:tcPr>
            <w:tcW w:w="222" w:type="dxa"/>
            <w:tcBorders>
              <w:top w:val="nil"/>
              <w:left w:val="nil"/>
              <w:bottom w:val="nil"/>
              <w:right w:val="nil"/>
            </w:tcBorders>
            <w:shd w:val="clear" w:color="auto" w:fill="auto"/>
            <w:noWrap/>
            <w:vAlign w:val="center"/>
            <w:hideMark/>
          </w:tcPr>
          <w:p w14:paraId="0E2A0056" w14:textId="77777777" w:rsidR="00CE2B47" w:rsidRPr="00026F95" w:rsidRDefault="00CE2B47" w:rsidP="00CE2B47">
            <w:pPr>
              <w:jc w:val="right"/>
              <w:rPr>
                <w:rFonts w:asciiTheme="minorHAnsi" w:hAnsiTheme="minorHAnsi" w:cstheme="minorHAnsi"/>
                <w:color w:val="000000"/>
                <w:sz w:val="24"/>
                <w:szCs w:val="24"/>
              </w:rPr>
            </w:pPr>
          </w:p>
        </w:tc>
        <w:tc>
          <w:tcPr>
            <w:tcW w:w="7027" w:type="dxa"/>
            <w:tcBorders>
              <w:top w:val="nil"/>
              <w:left w:val="nil"/>
              <w:bottom w:val="nil"/>
              <w:right w:val="nil"/>
            </w:tcBorders>
            <w:shd w:val="clear" w:color="auto" w:fill="auto"/>
            <w:noWrap/>
            <w:vAlign w:val="center"/>
            <w:hideMark/>
          </w:tcPr>
          <w:p w14:paraId="7C5BA720" w14:textId="77777777" w:rsidR="00CE2B47" w:rsidRPr="00026F95" w:rsidRDefault="00CE2B47" w:rsidP="00CE2B47">
            <w:pPr>
              <w:rPr>
                <w:rFonts w:asciiTheme="minorHAnsi" w:hAnsiTheme="minorHAnsi" w:cstheme="minorHAnsi"/>
                <w:sz w:val="24"/>
                <w:szCs w:val="24"/>
              </w:rPr>
            </w:pPr>
          </w:p>
        </w:tc>
        <w:tc>
          <w:tcPr>
            <w:tcW w:w="1339" w:type="dxa"/>
            <w:tcBorders>
              <w:top w:val="nil"/>
              <w:left w:val="nil"/>
              <w:bottom w:val="nil"/>
              <w:right w:val="nil"/>
            </w:tcBorders>
            <w:shd w:val="clear" w:color="auto" w:fill="auto"/>
            <w:noWrap/>
            <w:vAlign w:val="center"/>
            <w:hideMark/>
          </w:tcPr>
          <w:p w14:paraId="63276631" w14:textId="77777777" w:rsidR="00CE2B47" w:rsidRPr="00026F95" w:rsidRDefault="00CE2B47" w:rsidP="00CE2B47">
            <w:pPr>
              <w:rPr>
                <w:rFonts w:asciiTheme="minorHAnsi" w:hAnsiTheme="minorHAnsi" w:cstheme="minorHAnsi"/>
                <w:sz w:val="24"/>
                <w:szCs w:val="24"/>
              </w:rPr>
            </w:pPr>
          </w:p>
        </w:tc>
        <w:tc>
          <w:tcPr>
            <w:tcW w:w="1670" w:type="dxa"/>
            <w:tcBorders>
              <w:top w:val="nil"/>
              <w:left w:val="nil"/>
              <w:bottom w:val="nil"/>
              <w:right w:val="nil"/>
            </w:tcBorders>
            <w:shd w:val="clear" w:color="auto" w:fill="auto"/>
            <w:noWrap/>
            <w:vAlign w:val="center"/>
            <w:hideMark/>
          </w:tcPr>
          <w:p w14:paraId="79885178" w14:textId="77777777" w:rsidR="00CE2B47" w:rsidRPr="00026F95" w:rsidRDefault="00CE2B47" w:rsidP="00CE2B47">
            <w:pPr>
              <w:jc w:val="right"/>
              <w:rPr>
                <w:rFonts w:asciiTheme="minorHAnsi" w:hAnsiTheme="minorHAnsi" w:cstheme="minorHAnsi"/>
                <w:sz w:val="24"/>
                <w:szCs w:val="24"/>
              </w:rPr>
            </w:pPr>
          </w:p>
        </w:tc>
      </w:tr>
      <w:tr w:rsidR="00CE2B47" w:rsidRPr="00026F95" w14:paraId="6EA1744C" w14:textId="77777777" w:rsidTr="00CE2B47">
        <w:trPr>
          <w:trHeight w:val="290"/>
        </w:trPr>
        <w:tc>
          <w:tcPr>
            <w:tcW w:w="222" w:type="dxa"/>
            <w:tcBorders>
              <w:top w:val="nil"/>
              <w:left w:val="nil"/>
              <w:bottom w:val="nil"/>
              <w:right w:val="nil"/>
            </w:tcBorders>
            <w:shd w:val="clear" w:color="auto" w:fill="auto"/>
            <w:noWrap/>
            <w:hideMark/>
          </w:tcPr>
          <w:p w14:paraId="0D9D0A9F" w14:textId="77777777" w:rsidR="00CE2B47" w:rsidRPr="00026F95" w:rsidRDefault="00CE2B47" w:rsidP="00CE2B47">
            <w:pPr>
              <w:jc w:val="right"/>
              <w:rPr>
                <w:rFonts w:asciiTheme="minorHAnsi" w:hAnsiTheme="minorHAnsi" w:cstheme="minorHAnsi"/>
                <w:sz w:val="24"/>
                <w:szCs w:val="24"/>
              </w:rPr>
            </w:pPr>
          </w:p>
        </w:tc>
        <w:tc>
          <w:tcPr>
            <w:tcW w:w="7027" w:type="dxa"/>
            <w:tcBorders>
              <w:top w:val="nil"/>
              <w:left w:val="nil"/>
              <w:bottom w:val="nil"/>
              <w:right w:val="nil"/>
            </w:tcBorders>
            <w:shd w:val="clear" w:color="auto" w:fill="auto"/>
            <w:noWrap/>
            <w:hideMark/>
          </w:tcPr>
          <w:p w14:paraId="5CAD2A23" w14:textId="1488D7C3" w:rsidR="00CE2B47" w:rsidRPr="00026F95" w:rsidRDefault="00026F95" w:rsidP="00026F95">
            <w:pPr>
              <w:jc w:val="right"/>
              <w:rPr>
                <w:rFonts w:asciiTheme="minorHAnsi" w:hAnsiTheme="minorHAnsi" w:cstheme="minorHAnsi"/>
                <w:b/>
                <w:bCs/>
                <w:sz w:val="24"/>
                <w:szCs w:val="24"/>
              </w:rPr>
            </w:pPr>
            <w:r w:rsidRPr="00026F95">
              <w:rPr>
                <w:rFonts w:asciiTheme="minorHAnsi" w:hAnsiTheme="minorHAnsi" w:cstheme="minorHAnsi"/>
                <w:b/>
                <w:bCs/>
                <w:sz w:val="24"/>
                <w:szCs w:val="24"/>
              </w:rPr>
              <w:t>Total Maintenance and Extraordinary Expenses</w:t>
            </w:r>
          </w:p>
        </w:tc>
        <w:tc>
          <w:tcPr>
            <w:tcW w:w="1339" w:type="dxa"/>
            <w:tcBorders>
              <w:top w:val="nil"/>
              <w:left w:val="nil"/>
              <w:bottom w:val="nil"/>
              <w:right w:val="nil"/>
            </w:tcBorders>
            <w:shd w:val="clear" w:color="auto" w:fill="auto"/>
            <w:noWrap/>
            <w:hideMark/>
          </w:tcPr>
          <w:p w14:paraId="7A365947" w14:textId="77777777" w:rsidR="00CE2B47" w:rsidRPr="00026F95" w:rsidRDefault="00CE2B47" w:rsidP="00CE2B47">
            <w:pPr>
              <w:rPr>
                <w:rFonts w:asciiTheme="minorHAnsi" w:hAnsiTheme="minorHAnsi" w:cstheme="minorHAnsi"/>
                <w:sz w:val="24"/>
                <w:szCs w:val="24"/>
              </w:rPr>
            </w:pPr>
          </w:p>
        </w:tc>
        <w:tc>
          <w:tcPr>
            <w:tcW w:w="1670" w:type="dxa"/>
            <w:tcBorders>
              <w:top w:val="nil"/>
              <w:left w:val="nil"/>
              <w:bottom w:val="nil"/>
              <w:right w:val="nil"/>
            </w:tcBorders>
            <w:shd w:val="clear" w:color="auto" w:fill="auto"/>
            <w:noWrap/>
            <w:vAlign w:val="center"/>
            <w:hideMark/>
          </w:tcPr>
          <w:p w14:paraId="120BED76" w14:textId="77777777" w:rsidR="00CE2B47" w:rsidRPr="00026F95" w:rsidRDefault="00CE2B47" w:rsidP="00CE2B47">
            <w:pPr>
              <w:jc w:val="right"/>
              <w:rPr>
                <w:rFonts w:asciiTheme="minorHAnsi" w:hAnsiTheme="minorHAnsi" w:cstheme="minorHAnsi"/>
                <w:b/>
                <w:bCs/>
                <w:color w:val="000000"/>
                <w:sz w:val="24"/>
                <w:szCs w:val="24"/>
              </w:rPr>
            </w:pPr>
            <w:r w:rsidRPr="00026F95">
              <w:rPr>
                <w:rFonts w:asciiTheme="minorHAnsi" w:hAnsiTheme="minorHAnsi" w:cstheme="minorHAnsi"/>
                <w:b/>
                <w:bCs/>
                <w:color w:val="000000"/>
                <w:sz w:val="24"/>
                <w:szCs w:val="24"/>
                <w:lang w:eastAsia="en-CA"/>
              </w:rPr>
              <w:t xml:space="preserve">$223,034.35 </w:t>
            </w:r>
          </w:p>
        </w:tc>
      </w:tr>
    </w:tbl>
    <w:p w14:paraId="37982BC4" w14:textId="77777777" w:rsidR="00157AE1" w:rsidRPr="00026F95" w:rsidRDefault="00157AE1" w:rsidP="001035B7">
      <w:pPr>
        <w:rPr>
          <w:rFonts w:asciiTheme="minorHAnsi" w:hAnsiTheme="minorHAnsi" w:cstheme="minorHAnsi"/>
          <w:b/>
          <w:bCs/>
          <w:sz w:val="24"/>
          <w:szCs w:val="24"/>
        </w:rPr>
      </w:pPr>
    </w:p>
    <w:p w14:paraId="1FF94EFD" w14:textId="6CC9EC9C" w:rsidR="002A2CA0" w:rsidRPr="00026F95" w:rsidRDefault="006718EA" w:rsidP="000066F6">
      <w:pPr>
        <w:rPr>
          <w:rFonts w:asciiTheme="minorHAnsi" w:hAnsiTheme="minorHAnsi" w:cstheme="minorHAnsi"/>
          <w:sz w:val="24"/>
          <w:szCs w:val="24"/>
        </w:rPr>
      </w:pPr>
      <w:r w:rsidRPr="00026F95">
        <w:rPr>
          <w:rFonts w:asciiTheme="minorHAnsi" w:hAnsiTheme="minorHAnsi" w:cstheme="minorHAnsi"/>
          <w:b/>
          <w:bCs/>
          <w:sz w:val="24"/>
          <w:szCs w:val="24"/>
        </w:rPr>
        <w:t xml:space="preserve">Note re Contractors- </w:t>
      </w:r>
      <w:r w:rsidRPr="00026F95">
        <w:rPr>
          <w:rFonts w:asciiTheme="minorHAnsi" w:hAnsiTheme="minorHAnsi" w:cstheme="minorHAnsi"/>
          <w:sz w:val="24"/>
          <w:szCs w:val="24"/>
        </w:rPr>
        <w:t>Our Lady of Lourdes uses contractors</w:t>
      </w:r>
      <w:r w:rsidR="00EB15A4">
        <w:rPr>
          <w:rFonts w:asciiTheme="minorHAnsi" w:hAnsiTheme="minorHAnsi" w:cstheme="minorHAnsi"/>
          <w:sz w:val="24"/>
          <w:szCs w:val="24"/>
        </w:rPr>
        <w:t xml:space="preserve"> and volunteers</w:t>
      </w:r>
      <w:r w:rsidRPr="00026F95">
        <w:rPr>
          <w:rFonts w:asciiTheme="minorHAnsi" w:hAnsiTheme="minorHAnsi" w:cstheme="minorHAnsi"/>
          <w:sz w:val="24"/>
          <w:szCs w:val="24"/>
        </w:rPr>
        <w:t xml:space="preserve"> </w:t>
      </w:r>
      <w:r w:rsidR="0074212E" w:rsidRPr="00026F95">
        <w:rPr>
          <w:rFonts w:asciiTheme="minorHAnsi" w:hAnsiTheme="minorHAnsi" w:cstheme="minorHAnsi"/>
          <w:sz w:val="24"/>
          <w:szCs w:val="24"/>
        </w:rPr>
        <w:t xml:space="preserve">rather than employees </w:t>
      </w:r>
      <w:r w:rsidRPr="00026F95">
        <w:rPr>
          <w:rFonts w:asciiTheme="minorHAnsi" w:hAnsiTheme="minorHAnsi" w:cstheme="minorHAnsi"/>
          <w:sz w:val="24"/>
          <w:szCs w:val="24"/>
        </w:rPr>
        <w:t xml:space="preserve">to do most of the regular maintenance work. </w:t>
      </w:r>
    </w:p>
    <w:p w14:paraId="5E4E6A09" w14:textId="68392A3A" w:rsidR="006E3FDD" w:rsidRPr="008E6CE1" w:rsidRDefault="006E3FDD">
      <w:pPr>
        <w:rPr>
          <w:rFonts w:ascii="Calibri" w:hAnsi="Calibri" w:cs="Calibri"/>
          <w:sz w:val="6"/>
          <w:szCs w:val="6"/>
        </w:rPr>
      </w:pPr>
      <w:r w:rsidRPr="008E6CE1">
        <w:rPr>
          <w:rFonts w:ascii="Calibri" w:hAnsi="Calibri" w:cs="Calibri"/>
          <w:sz w:val="6"/>
          <w:szCs w:val="6"/>
        </w:rPr>
        <w:br w:type="page"/>
      </w:r>
    </w:p>
    <w:p w14:paraId="13FFFDEB" w14:textId="7E84F331" w:rsidR="002A2CA0" w:rsidRPr="0074212E" w:rsidRDefault="00BF47EC" w:rsidP="000066F6">
      <w:pPr>
        <w:rPr>
          <w:sz w:val="8"/>
          <w:szCs w:val="8"/>
        </w:rPr>
      </w:pPr>
      <w:r>
        <w:rPr>
          <w:noProof/>
          <w:sz w:val="8"/>
          <w:szCs w:val="8"/>
        </w:rPr>
        <w:lastRenderedPageBreak/>
        <w:drawing>
          <wp:inline distT="0" distB="0" distL="0" distR="0" wp14:anchorId="4D728E72" wp14:editId="522D6AE0">
            <wp:extent cx="6650990" cy="91440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6650990" cy="9144000"/>
                    </a:xfrm>
                    <a:prstGeom prst="rect">
                      <a:avLst/>
                    </a:prstGeom>
                  </pic:spPr>
                </pic:pic>
              </a:graphicData>
            </a:graphic>
          </wp:inline>
        </w:drawing>
      </w:r>
    </w:p>
    <w:sectPr w:rsidR="002A2CA0" w:rsidRPr="0074212E" w:rsidSect="00803D79">
      <w:footerReference w:type="default" r:id="rId15"/>
      <w:pgSz w:w="12240" w:h="15840"/>
      <w:pgMar w:top="864" w:right="864" w:bottom="576" w:left="864"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FAD67" w14:textId="77777777" w:rsidR="00BE2197" w:rsidRDefault="00BE2197" w:rsidP="00352A06">
      <w:r>
        <w:separator/>
      </w:r>
    </w:p>
  </w:endnote>
  <w:endnote w:type="continuationSeparator" w:id="0">
    <w:p w14:paraId="3A642D8A" w14:textId="77777777" w:rsidR="00BE2197" w:rsidRDefault="00BE2197" w:rsidP="0035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embedRegular r:id="rId1" w:fontKey="{C00AE7F5-34F1-4BF3-80AA-06F674FEB5BA}"/>
  </w:font>
  <w:font w:name="Antique Olive">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B5E3FF9-9194-42BE-A3A5-06CFFDD9F99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BCAC4DA1-B4B5-45FA-ABD7-C3D50A882B6C}"/>
    <w:embedBold r:id="rId4" w:fontKey="{DD0A4C60-0076-4662-9EC5-F9BAF147D130}"/>
  </w:font>
  <w:font w:name="Bellevue">
    <w:altName w:val="Cambria"/>
    <w:panose1 w:val="00000000000000000000"/>
    <w:charset w:val="00"/>
    <w:family w:val="roman"/>
    <w:notTrueType/>
    <w:pitch w:val="variable"/>
    <w:sig w:usb0="00000003" w:usb1="00000000" w:usb2="00000000" w:usb3="00000000" w:csb0="00000001" w:csb1="00000000"/>
  </w:font>
  <w:font w:name="GE TravelScript">
    <w:altName w:val="Calibri"/>
    <w:charset w:val="00"/>
    <w:family w:val="auto"/>
    <w:pitch w:val="variable"/>
    <w:sig w:usb0="00000003" w:usb1="00000000" w:usb2="00000000" w:usb3="00000000" w:csb0="00000001" w:csb1="00000000"/>
    <w:embedBold r:id="rId5" w:fontKey="{090D9636-C515-447B-B6FD-8ED8ED7D5EF6}"/>
  </w:font>
  <w:font w:name="Galant">
    <w:charset w:val="00"/>
    <w:family w:val="auto"/>
    <w:pitch w:val="variable"/>
    <w:sig w:usb0="00000003" w:usb1="00000000" w:usb2="00000000" w:usb3="00000000" w:csb0="00000001" w:csb1="00000000"/>
    <w:embedRegular r:id="rId6" w:fontKey="{B5305F47-F520-4DDB-8C0B-99785C027D1A}"/>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FA031B96-394F-48D7-9417-D51089C8F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967784269"/>
      <w:docPartObj>
        <w:docPartGallery w:val="Page Numbers (Bottom of Page)"/>
        <w:docPartUnique/>
      </w:docPartObj>
    </w:sdtPr>
    <w:sdtEndPr>
      <w:rPr>
        <w:b/>
        <w:bCs/>
        <w:noProof/>
        <w:sz w:val="32"/>
        <w:szCs w:val="32"/>
      </w:rPr>
    </w:sdtEndPr>
    <w:sdtContent>
      <w:p w14:paraId="1E04F665" w14:textId="5B350A44" w:rsidR="00B72518" w:rsidRPr="00026F95" w:rsidRDefault="00B72518" w:rsidP="00607B67">
        <w:pPr>
          <w:pStyle w:val="Footer"/>
          <w:ind w:left="360" w:firstLine="4680"/>
          <w:rPr>
            <w:rFonts w:asciiTheme="minorHAnsi" w:hAnsiTheme="minorHAnsi" w:cstheme="minorHAnsi"/>
            <w:b/>
            <w:bCs/>
            <w:sz w:val="32"/>
            <w:szCs w:val="32"/>
          </w:rPr>
        </w:pPr>
        <w:r w:rsidRPr="00026F95">
          <w:rPr>
            <w:rFonts w:asciiTheme="minorHAnsi" w:hAnsiTheme="minorHAnsi" w:cstheme="minorHAnsi"/>
            <w:b/>
            <w:bCs/>
            <w:sz w:val="32"/>
            <w:szCs w:val="32"/>
          </w:rPr>
          <w:fldChar w:fldCharType="begin"/>
        </w:r>
        <w:r w:rsidRPr="00026F95">
          <w:rPr>
            <w:rFonts w:asciiTheme="minorHAnsi" w:hAnsiTheme="minorHAnsi" w:cstheme="minorHAnsi"/>
            <w:b/>
            <w:bCs/>
            <w:sz w:val="32"/>
            <w:szCs w:val="32"/>
          </w:rPr>
          <w:instrText xml:space="preserve"> PAGE   \* MERGEFORMAT </w:instrText>
        </w:r>
        <w:r w:rsidRPr="00026F95">
          <w:rPr>
            <w:rFonts w:asciiTheme="minorHAnsi" w:hAnsiTheme="minorHAnsi" w:cstheme="minorHAnsi"/>
            <w:b/>
            <w:bCs/>
            <w:sz w:val="32"/>
            <w:szCs w:val="32"/>
          </w:rPr>
          <w:fldChar w:fldCharType="separate"/>
        </w:r>
        <w:r w:rsidRPr="00026F95">
          <w:rPr>
            <w:rFonts w:asciiTheme="minorHAnsi" w:hAnsiTheme="minorHAnsi" w:cstheme="minorHAnsi"/>
            <w:b/>
            <w:bCs/>
            <w:noProof/>
            <w:sz w:val="32"/>
            <w:szCs w:val="32"/>
          </w:rPr>
          <w:t>2</w:t>
        </w:r>
        <w:r w:rsidRPr="00026F95">
          <w:rPr>
            <w:rFonts w:asciiTheme="minorHAnsi" w:hAnsiTheme="minorHAnsi" w:cstheme="minorHAnsi"/>
            <w:b/>
            <w:bCs/>
            <w:noProof/>
            <w:sz w:val="32"/>
            <w:szCs w:val="32"/>
          </w:rPr>
          <w:fldChar w:fldCharType="end"/>
        </w:r>
      </w:p>
    </w:sdtContent>
  </w:sdt>
  <w:p w14:paraId="492992B5" w14:textId="271CFC3A" w:rsidR="003C750D" w:rsidRPr="005451D8" w:rsidRDefault="003C750D" w:rsidP="00E97401">
    <w:pPr>
      <w:pStyle w:val="Footer"/>
      <w:rPr>
        <w:rFonts w:ascii="Times New Roman Bold" w:hAnsi="Times New Roman Bold"/>
        <w:b/>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1099552453"/>
      <w:docPartObj>
        <w:docPartGallery w:val="Page Numbers (Bottom of Page)"/>
        <w:docPartUnique/>
      </w:docPartObj>
    </w:sdtPr>
    <w:sdtEndPr>
      <w:rPr>
        <w:b/>
        <w:bCs/>
        <w:noProof/>
        <w:sz w:val="32"/>
        <w:szCs w:val="32"/>
      </w:rPr>
    </w:sdtEndPr>
    <w:sdtContent>
      <w:p w14:paraId="0EBB70B0" w14:textId="467A5C82" w:rsidR="00185ED5" w:rsidRPr="00026F95" w:rsidRDefault="00185ED5" w:rsidP="002A157A">
        <w:pPr>
          <w:pStyle w:val="Footer"/>
          <w:jc w:val="center"/>
          <w:rPr>
            <w:rFonts w:asciiTheme="minorHAnsi" w:hAnsiTheme="minorHAnsi" w:cstheme="minorHAnsi"/>
            <w:b/>
            <w:bCs/>
            <w:sz w:val="32"/>
            <w:szCs w:val="32"/>
          </w:rPr>
        </w:pPr>
        <w:r w:rsidRPr="00026F95">
          <w:rPr>
            <w:rFonts w:asciiTheme="minorHAnsi" w:hAnsiTheme="minorHAnsi" w:cstheme="minorHAnsi"/>
            <w:b/>
            <w:bCs/>
            <w:sz w:val="32"/>
            <w:szCs w:val="32"/>
          </w:rPr>
          <w:fldChar w:fldCharType="begin"/>
        </w:r>
        <w:r w:rsidRPr="00026F95">
          <w:rPr>
            <w:rFonts w:asciiTheme="minorHAnsi" w:hAnsiTheme="minorHAnsi" w:cstheme="minorHAnsi"/>
            <w:b/>
            <w:bCs/>
            <w:sz w:val="32"/>
            <w:szCs w:val="32"/>
          </w:rPr>
          <w:instrText xml:space="preserve"> PAGE   \* MERGEFORMAT </w:instrText>
        </w:r>
        <w:r w:rsidRPr="00026F95">
          <w:rPr>
            <w:rFonts w:asciiTheme="minorHAnsi" w:hAnsiTheme="minorHAnsi" w:cstheme="minorHAnsi"/>
            <w:b/>
            <w:bCs/>
            <w:sz w:val="32"/>
            <w:szCs w:val="32"/>
          </w:rPr>
          <w:fldChar w:fldCharType="separate"/>
        </w:r>
        <w:r w:rsidRPr="00026F95">
          <w:rPr>
            <w:rFonts w:asciiTheme="minorHAnsi" w:hAnsiTheme="minorHAnsi" w:cstheme="minorHAnsi"/>
            <w:b/>
            <w:bCs/>
            <w:noProof/>
            <w:sz w:val="32"/>
            <w:szCs w:val="32"/>
          </w:rPr>
          <w:t>2</w:t>
        </w:r>
        <w:r w:rsidRPr="00026F95">
          <w:rPr>
            <w:rFonts w:asciiTheme="minorHAnsi" w:hAnsiTheme="minorHAnsi" w:cstheme="minorHAnsi"/>
            <w:b/>
            <w:bCs/>
            <w:noProof/>
            <w:sz w:val="32"/>
            <w:szCs w:val="32"/>
          </w:rPr>
          <w:fldChar w:fldCharType="end"/>
        </w:r>
      </w:p>
    </w:sdtContent>
  </w:sdt>
  <w:p w14:paraId="4125FE7F" w14:textId="77777777" w:rsidR="00185ED5" w:rsidRPr="00B72518" w:rsidRDefault="00185ED5" w:rsidP="00B72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772149"/>
      <w:docPartObj>
        <w:docPartGallery w:val="Page Numbers (Bottom of Page)"/>
        <w:docPartUnique/>
      </w:docPartObj>
    </w:sdtPr>
    <w:sdtEndPr>
      <w:rPr>
        <w:rFonts w:asciiTheme="minorHAnsi" w:hAnsiTheme="minorHAnsi" w:cstheme="minorHAnsi"/>
        <w:b/>
        <w:bCs/>
        <w:noProof/>
        <w:sz w:val="32"/>
        <w:szCs w:val="32"/>
      </w:rPr>
    </w:sdtEndPr>
    <w:sdtContent>
      <w:p w14:paraId="7C0759C4" w14:textId="78291621" w:rsidR="00185ED5" w:rsidRPr="00026F95" w:rsidRDefault="00185ED5" w:rsidP="00607B67">
        <w:pPr>
          <w:pStyle w:val="Footer"/>
          <w:ind w:left="360" w:firstLine="4680"/>
          <w:rPr>
            <w:rFonts w:asciiTheme="minorHAnsi" w:hAnsiTheme="minorHAnsi" w:cstheme="minorHAnsi"/>
            <w:b/>
            <w:bCs/>
            <w:sz w:val="32"/>
            <w:szCs w:val="32"/>
          </w:rPr>
        </w:pPr>
        <w:r w:rsidRPr="00026F95">
          <w:rPr>
            <w:rFonts w:asciiTheme="minorHAnsi" w:hAnsiTheme="minorHAnsi" w:cstheme="minorHAnsi"/>
            <w:b/>
            <w:bCs/>
            <w:sz w:val="32"/>
            <w:szCs w:val="32"/>
          </w:rPr>
          <w:fldChar w:fldCharType="begin"/>
        </w:r>
        <w:r w:rsidRPr="00026F95">
          <w:rPr>
            <w:rFonts w:asciiTheme="minorHAnsi" w:hAnsiTheme="minorHAnsi" w:cstheme="minorHAnsi"/>
            <w:b/>
            <w:bCs/>
            <w:sz w:val="32"/>
            <w:szCs w:val="32"/>
          </w:rPr>
          <w:instrText xml:space="preserve"> PAGE   \* MERGEFORMAT </w:instrText>
        </w:r>
        <w:r w:rsidRPr="00026F95">
          <w:rPr>
            <w:rFonts w:asciiTheme="minorHAnsi" w:hAnsiTheme="minorHAnsi" w:cstheme="minorHAnsi"/>
            <w:b/>
            <w:bCs/>
            <w:sz w:val="32"/>
            <w:szCs w:val="32"/>
          </w:rPr>
          <w:fldChar w:fldCharType="separate"/>
        </w:r>
        <w:r w:rsidRPr="00026F95">
          <w:rPr>
            <w:rFonts w:asciiTheme="minorHAnsi" w:hAnsiTheme="minorHAnsi" w:cstheme="minorHAnsi"/>
            <w:b/>
            <w:bCs/>
            <w:noProof/>
            <w:sz w:val="32"/>
            <w:szCs w:val="32"/>
          </w:rPr>
          <w:t>2</w:t>
        </w:r>
        <w:r w:rsidRPr="00026F95">
          <w:rPr>
            <w:rFonts w:asciiTheme="minorHAnsi" w:hAnsiTheme="minorHAnsi" w:cstheme="minorHAnsi"/>
            <w:b/>
            <w:bCs/>
            <w:noProof/>
            <w:sz w:val="32"/>
            <w:szCs w:val="32"/>
          </w:rPr>
          <w:fldChar w:fldCharType="end"/>
        </w:r>
      </w:p>
    </w:sdtContent>
  </w:sdt>
  <w:p w14:paraId="31430638" w14:textId="50EE1835" w:rsidR="003C750D" w:rsidRPr="00AB6F37" w:rsidRDefault="003C750D" w:rsidP="00E50322">
    <w:pPr>
      <w:pStyle w:val="Footer"/>
      <w:rPr>
        <w:b/>
        <w:sz w:val="32"/>
        <w:szCs w:val="32"/>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D9181" w14:textId="77777777" w:rsidR="00BE2197" w:rsidRDefault="00BE2197" w:rsidP="00352A06">
      <w:r>
        <w:separator/>
      </w:r>
    </w:p>
  </w:footnote>
  <w:footnote w:type="continuationSeparator" w:id="0">
    <w:p w14:paraId="3084BFA0" w14:textId="77777777" w:rsidR="00BE2197" w:rsidRDefault="00BE2197" w:rsidP="00352A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597317"/>
    <w:multiLevelType w:val="singleLevel"/>
    <w:tmpl w:val="B5783BCA"/>
    <w:lvl w:ilvl="0">
      <w:start w:val="1"/>
      <w:numFmt w:val="bullet"/>
      <w:lvlText w:val=""/>
      <w:lvlJc w:val="left"/>
      <w:pPr>
        <w:tabs>
          <w:tab w:val="num" w:pos="360"/>
        </w:tabs>
        <w:ind w:left="360" w:hanging="360"/>
      </w:pPr>
      <w:rPr>
        <w:rFonts w:ascii="Symbol" w:hAnsi="Symbol" w:hint="default"/>
        <w:sz w:val="16"/>
      </w:rPr>
    </w:lvl>
  </w:abstractNum>
  <w:abstractNum w:abstractNumId="2" w15:restartNumberingAfterBreak="0">
    <w:nsid w:val="0CE55076"/>
    <w:multiLevelType w:val="hybridMultilevel"/>
    <w:tmpl w:val="E8F24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063DA"/>
    <w:multiLevelType w:val="hybridMultilevel"/>
    <w:tmpl w:val="43D00C4A"/>
    <w:lvl w:ilvl="0" w:tplc="06903510">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9F6E15"/>
    <w:multiLevelType w:val="hybridMultilevel"/>
    <w:tmpl w:val="ED68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15101"/>
    <w:multiLevelType w:val="singleLevel"/>
    <w:tmpl w:val="FB3CEA92"/>
    <w:lvl w:ilvl="0">
      <w:start w:val="1"/>
      <w:numFmt w:val="bullet"/>
      <w:lvlText w:val=""/>
      <w:lvlJc w:val="left"/>
      <w:pPr>
        <w:tabs>
          <w:tab w:val="num" w:pos="360"/>
        </w:tabs>
        <w:ind w:left="360" w:hanging="360"/>
      </w:pPr>
      <w:rPr>
        <w:rFonts w:ascii="Symbol" w:hAnsi="Symbol" w:hint="default"/>
        <w:sz w:val="16"/>
      </w:rPr>
    </w:lvl>
  </w:abstractNum>
  <w:abstractNum w:abstractNumId="6" w15:restartNumberingAfterBreak="0">
    <w:nsid w:val="28DB01A6"/>
    <w:multiLevelType w:val="hybridMultilevel"/>
    <w:tmpl w:val="BD5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D18FF"/>
    <w:multiLevelType w:val="hybridMultilevel"/>
    <w:tmpl w:val="3FDA0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7423FC"/>
    <w:multiLevelType w:val="hybridMultilevel"/>
    <w:tmpl w:val="012AFFF2"/>
    <w:lvl w:ilvl="0" w:tplc="BC0CD262">
      <w:start w:val="7"/>
      <w:numFmt w:val="bulle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03404BA"/>
    <w:multiLevelType w:val="hybridMultilevel"/>
    <w:tmpl w:val="EB2454A4"/>
    <w:lvl w:ilvl="0" w:tplc="D3A60B40">
      <w:start w:val="1"/>
      <w:numFmt w:val="bullet"/>
      <w:lvlText w:val=""/>
      <w:lvlJc w:val="left"/>
      <w:pPr>
        <w:tabs>
          <w:tab w:val="num" w:pos="720"/>
        </w:tabs>
        <w:ind w:left="720" w:hanging="72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067362"/>
    <w:multiLevelType w:val="hybridMultilevel"/>
    <w:tmpl w:val="719C087A"/>
    <w:lvl w:ilvl="0" w:tplc="10090001">
      <w:start w:val="1"/>
      <w:numFmt w:val="bullet"/>
      <w:lvlText w:val=""/>
      <w:lvlJc w:val="left"/>
      <w:pPr>
        <w:ind w:left="612" w:hanging="360"/>
      </w:pPr>
      <w:rPr>
        <w:rFonts w:ascii="Symbol" w:hAnsi="Symbol" w:hint="default"/>
      </w:rPr>
    </w:lvl>
    <w:lvl w:ilvl="1" w:tplc="10090003" w:tentative="1">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11" w15:restartNumberingAfterBreak="0">
    <w:nsid w:val="39843B31"/>
    <w:multiLevelType w:val="singleLevel"/>
    <w:tmpl w:val="6E3A31BE"/>
    <w:lvl w:ilvl="0">
      <w:start w:val="1"/>
      <w:numFmt w:val="bullet"/>
      <w:lvlText w:val=""/>
      <w:lvlJc w:val="left"/>
      <w:pPr>
        <w:tabs>
          <w:tab w:val="num" w:pos="360"/>
        </w:tabs>
        <w:ind w:left="360" w:hanging="360"/>
      </w:pPr>
      <w:rPr>
        <w:rFonts w:ascii="Symbol" w:hAnsi="Symbol" w:hint="default"/>
        <w:sz w:val="16"/>
      </w:rPr>
    </w:lvl>
  </w:abstractNum>
  <w:abstractNum w:abstractNumId="12" w15:restartNumberingAfterBreak="0">
    <w:nsid w:val="3B1C6A8E"/>
    <w:multiLevelType w:val="singleLevel"/>
    <w:tmpl w:val="21341922"/>
    <w:lvl w:ilvl="0">
      <w:start w:val="1"/>
      <w:numFmt w:val="bullet"/>
      <w:lvlText w:val=""/>
      <w:lvlJc w:val="left"/>
      <w:pPr>
        <w:tabs>
          <w:tab w:val="num" w:pos="360"/>
        </w:tabs>
        <w:ind w:left="360" w:hanging="360"/>
      </w:pPr>
      <w:rPr>
        <w:rFonts w:ascii="Monotype Sorts" w:hAnsi="Monotype Sorts" w:hint="default"/>
      </w:rPr>
    </w:lvl>
  </w:abstractNum>
  <w:abstractNum w:abstractNumId="13" w15:restartNumberingAfterBreak="0">
    <w:nsid w:val="3F752C89"/>
    <w:multiLevelType w:val="hybridMultilevel"/>
    <w:tmpl w:val="618EF09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FF55B34"/>
    <w:multiLevelType w:val="hybridMultilevel"/>
    <w:tmpl w:val="6BB2E7EA"/>
    <w:lvl w:ilvl="0" w:tplc="10090001">
      <w:start w:val="1"/>
      <w:numFmt w:val="bullet"/>
      <w:lvlText w:val=""/>
      <w:lvlJc w:val="left"/>
      <w:pPr>
        <w:ind w:left="825" w:hanging="360"/>
      </w:pPr>
      <w:rPr>
        <w:rFonts w:ascii="Symbol" w:hAnsi="Symbol" w:hint="default"/>
      </w:rPr>
    </w:lvl>
    <w:lvl w:ilvl="1" w:tplc="10090003">
      <w:start w:val="1"/>
      <w:numFmt w:val="bullet"/>
      <w:lvlText w:val="o"/>
      <w:lvlJc w:val="left"/>
      <w:pPr>
        <w:ind w:left="1545" w:hanging="360"/>
      </w:pPr>
      <w:rPr>
        <w:rFonts w:ascii="Courier New" w:hAnsi="Courier New" w:cs="Courier New"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15" w15:restartNumberingAfterBreak="0">
    <w:nsid w:val="44FD65E5"/>
    <w:multiLevelType w:val="hybridMultilevel"/>
    <w:tmpl w:val="BB206B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65A3C34"/>
    <w:multiLevelType w:val="singleLevel"/>
    <w:tmpl w:val="FB3CEA92"/>
    <w:lvl w:ilvl="0">
      <w:start w:val="1"/>
      <w:numFmt w:val="bullet"/>
      <w:lvlText w:val=""/>
      <w:lvlJc w:val="left"/>
      <w:pPr>
        <w:tabs>
          <w:tab w:val="num" w:pos="360"/>
        </w:tabs>
        <w:ind w:left="360" w:hanging="360"/>
      </w:pPr>
      <w:rPr>
        <w:rFonts w:ascii="Symbol" w:hAnsi="Symbol" w:hint="default"/>
        <w:sz w:val="16"/>
      </w:rPr>
    </w:lvl>
  </w:abstractNum>
  <w:abstractNum w:abstractNumId="17" w15:restartNumberingAfterBreak="0">
    <w:nsid w:val="532F6AB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4B15150"/>
    <w:multiLevelType w:val="hybridMultilevel"/>
    <w:tmpl w:val="406AB22C"/>
    <w:lvl w:ilvl="0" w:tplc="01F091BA">
      <w:start w:val="1"/>
      <w:numFmt w:val="bullet"/>
      <w:lvlText w:val=""/>
      <w:lvlJc w:val="left"/>
      <w:pPr>
        <w:tabs>
          <w:tab w:val="num" w:pos="1080"/>
        </w:tabs>
        <w:ind w:left="360" w:firstLine="720"/>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387AF5"/>
    <w:multiLevelType w:val="hybridMultilevel"/>
    <w:tmpl w:val="DE68FEEE"/>
    <w:lvl w:ilvl="0" w:tplc="16B0E5BC">
      <w:numFmt w:val="bullet"/>
      <w:lvlText w:val=""/>
      <w:lvlJc w:val="left"/>
      <w:pPr>
        <w:tabs>
          <w:tab w:val="num" w:pos="360"/>
        </w:tabs>
        <w:ind w:left="0" w:firstLine="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572A3D"/>
    <w:multiLevelType w:val="hybridMultilevel"/>
    <w:tmpl w:val="54BA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DC2623"/>
    <w:multiLevelType w:val="multilevel"/>
    <w:tmpl w:val="877C35D4"/>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61E85511"/>
    <w:multiLevelType w:val="singleLevel"/>
    <w:tmpl w:val="FB3CEA92"/>
    <w:lvl w:ilvl="0">
      <w:start w:val="1"/>
      <w:numFmt w:val="bullet"/>
      <w:lvlText w:val=""/>
      <w:lvlJc w:val="left"/>
      <w:pPr>
        <w:tabs>
          <w:tab w:val="num" w:pos="360"/>
        </w:tabs>
        <w:ind w:left="360" w:hanging="360"/>
      </w:pPr>
      <w:rPr>
        <w:rFonts w:ascii="Symbol" w:hAnsi="Symbol" w:hint="default"/>
        <w:sz w:val="16"/>
      </w:rPr>
    </w:lvl>
  </w:abstractNum>
  <w:abstractNum w:abstractNumId="23" w15:restartNumberingAfterBreak="0">
    <w:nsid w:val="62954CD2"/>
    <w:multiLevelType w:val="hybridMultilevel"/>
    <w:tmpl w:val="5702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0F015C"/>
    <w:multiLevelType w:val="hybridMultilevel"/>
    <w:tmpl w:val="903CE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8C662A"/>
    <w:multiLevelType w:val="hybridMultilevel"/>
    <w:tmpl w:val="55A0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34770"/>
    <w:multiLevelType w:val="hybridMultilevel"/>
    <w:tmpl w:val="8F448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F68465E"/>
    <w:multiLevelType w:val="singleLevel"/>
    <w:tmpl w:val="113221AA"/>
    <w:lvl w:ilvl="0">
      <w:start w:val="1"/>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6F904998"/>
    <w:multiLevelType w:val="hybridMultilevel"/>
    <w:tmpl w:val="2DB62786"/>
    <w:lvl w:ilvl="0" w:tplc="16B0E5BC">
      <w:numFmt w:val="bullet"/>
      <w:lvlText w:val=""/>
      <w:lvlJc w:val="left"/>
      <w:pPr>
        <w:tabs>
          <w:tab w:val="num" w:pos="360"/>
        </w:tabs>
        <w:ind w:left="0" w:firstLine="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143075"/>
    <w:multiLevelType w:val="hybridMultilevel"/>
    <w:tmpl w:val="E11EEA62"/>
    <w:lvl w:ilvl="0" w:tplc="58344372">
      <w:start w:val="1"/>
      <w:numFmt w:val="bullet"/>
      <w:lvlText w:val=""/>
      <w:lvlJc w:val="left"/>
      <w:pPr>
        <w:tabs>
          <w:tab w:val="num" w:pos="360"/>
        </w:tabs>
        <w:ind w:left="360" w:hanging="360"/>
      </w:pPr>
      <w:rPr>
        <w:rFonts w:ascii="Symbol" w:hAnsi="Symbol" w:hint="default"/>
        <w:b w:val="0"/>
        <w:i w:val="0"/>
        <w:sz w:val="16"/>
      </w:rPr>
    </w:lvl>
    <w:lvl w:ilvl="1" w:tplc="04090003">
      <w:start w:val="1"/>
      <w:numFmt w:val="bullet"/>
      <w:lvlText w:val="o"/>
      <w:lvlJc w:val="left"/>
      <w:pPr>
        <w:tabs>
          <w:tab w:val="num" w:pos="717"/>
        </w:tabs>
        <w:ind w:left="717" w:hanging="360"/>
      </w:pPr>
      <w:rPr>
        <w:rFonts w:ascii="Courier New" w:hAnsi="Courier New" w:hint="default"/>
      </w:rPr>
    </w:lvl>
    <w:lvl w:ilvl="2" w:tplc="04090005" w:tentative="1">
      <w:start w:val="1"/>
      <w:numFmt w:val="bullet"/>
      <w:lvlText w:val=""/>
      <w:lvlJc w:val="left"/>
      <w:pPr>
        <w:tabs>
          <w:tab w:val="num" w:pos="1437"/>
        </w:tabs>
        <w:ind w:left="1437" w:hanging="360"/>
      </w:pPr>
      <w:rPr>
        <w:rFonts w:ascii="Wingdings" w:hAnsi="Wingdings" w:hint="default"/>
      </w:rPr>
    </w:lvl>
    <w:lvl w:ilvl="3" w:tplc="04090001" w:tentative="1">
      <w:start w:val="1"/>
      <w:numFmt w:val="bullet"/>
      <w:lvlText w:val=""/>
      <w:lvlJc w:val="left"/>
      <w:pPr>
        <w:tabs>
          <w:tab w:val="num" w:pos="2157"/>
        </w:tabs>
        <w:ind w:left="2157" w:hanging="360"/>
      </w:pPr>
      <w:rPr>
        <w:rFonts w:ascii="Symbol" w:hAnsi="Symbol" w:hint="default"/>
      </w:rPr>
    </w:lvl>
    <w:lvl w:ilvl="4" w:tplc="04090003" w:tentative="1">
      <w:start w:val="1"/>
      <w:numFmt w:val="bullet"/>
      <w:lvlText w:val="o"/>
      <w:lvlJc w:val="left"/>
      <w:pPr>
        <w:tabs>
          <w:tab w:val="num" w:pos="2877"/>
        </w:tabs>
        <w:ind w:left="2877" w:hanging="360"/>
      </w:pPr>
      <w:rPr>
        <w:rFonts w:ascii="Courier New" w:hAnsi="Courier New" w:hint="default"/>
      </w:rPr>
    </w:lvl>
    <w:lvl w:ilvl="5" w:tplc="04090005" w:tentative="1">
      <w:start w:val="1"/>
      <w:numFmt w:val="bullet"/>
      <w:lvlText w:val=""/>
      <w:lvlJc w:val="left"/>
      <w:pPr>
        <w:tabs>
          <w:tab w:val="num" w:pos="3597"/>
        </w:tabs>
        <w:ind w:left="3597" w:hanging="360"/>
      </w:pPr>
      <w:rPr>
        <w:rFonts w:ascii="Wingdings" w:hAnsi="Wingdings" w:hint="default"/>
      </w:rPr>
    </w:lvl>
    <w:lvl w:ilvl="6" w:tplc="04090001" w:tentative="1">
      <w:start w:val="1"/>
      <w:numFmt w:val="bullet"/>
      <w:lvlText w:val=""/>
      <w:lvlJc w:val="left"/>
      <w:pPr>
        <w:tabs>
          <w:tab w:val="num" w:pos="4317"/>
        </w:tabs>
        <w:ind w:left="4317" w:hanging="360"/>
      </w:pPr>
      <w:rPr>
        <w:rFonts w:ascii="Symbol" w:hAnsi="Symbol" w:hint="default"/>
      </w:rPr>
    </w:lvl>
    <w:lvl w:ilvl="7" w:tplc="04090003" w:tentative="1">
      <w:start w:val="1"/>
      <w:numFmt w:val="bullet"/>
      <w:lvlText w:val="o"/>
      <w:lvlJc w:val="left"/>
      <w:pPr>
        <w:tabs>
          <w:tab w:val="num" w:pos="5037"/>
        </w:tabs>
        <w:ind w:left="5037" w:hanging="360"/>
      </w:pPr>
      <w:rPr>
        <w:rFonts w:ascii="Courier New" w:hAnsi="Courier New" w:hint="default"/>
      </w:rPr>
    </w:lvl>
    <w:lvl w:ilvl="8" w:tplc="04090005" w:tentative="1">
      <w:start w:val="1"/>
      <w:numFmt w:val="bullet"/>
      <w:lvlText w:val=""/>
      <w:lvlJc w:val="left"/>
      <w:pPr>
        <w:tabs>
          <w:tab w:val="num" w:pos="5757"/>
        </w:tabs>
        <w:ind w:left="5757"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2"/>
  </w:num>
  <w:num w:numId="3">
    <w:abstractNumId w:val="27"/>
  </w:num>
  <w:num w:numId="4">
    <w:abstractNumId w:val="17"/>
  </w:num>
  <w:num w:numId="5">
    <w:abstractNumId w:val="1"/>
  </w:num>
  <w:num w:numId="6">
    <w:abstractNumId w:val="16"/>
  </w:num>
  <w:num w:numId="7">
    <w:abstractNumId w:val="22"/>
  </w:num>
  <w:num w:numId="8">
    <w:abstractNumId w:val="5"/>
  </w:num>
  <w:num w:numId="9">
    <w:abstractNumId w:val="11"/>
  </w:num>
  <w:num w:numId="10">
    <w:abstractNumId w:val="13"/>
  </w:num>
  <w:num w:numId="11">
    <w:abstractNumId w:val="18"/>
  </w:num>
  <w:num w:numId="12">
    <w:abstractNumId w:val="21"/>
  </w:num>
  <w:num w:numId="13">
    <w:abstractNumId w:val="9"/>
  </w:num>
  <w:num w:numId="14">
    <w:abstractNumId w:val="29"/>
  </w:num>
  <w:num w:numId="15">
    <w:abstractNumId w:val="28"/>
  </w:num>
  <w:num w:numId="16">
    <w:abstractNumId w:val="19"/>
  </w:num>
  <w:num w:numId="17">
    <w:abstractNumId w:val="3"/>
  </w:num>
  <w:num w:numId="18">
    <w:abstractNumId w:val="8"/>
  </w:num>
  <w:num w:numId="19">
    <w:abstractNumId w:val="15"/>
  </w:num>
  <w:num w:numId="20">
    <w:abstractNumId w:val="25"/>
  </w:num>
  <w:num w:numId="21">
    <w:abstractNumId w:val="23"/>
  </w:num>
  <w:num w:numId="22">
    <w:abstractNumId w:val="14"/>
  </w:num>
  <w:num w:numId="23">
    <w:abstractNumId w:val="23"/>
  </w:num>
  <w:num w:numId="24">
    <w:abstractNumId w:val="23"/>
  </w:num>
  <w:num w:numId="25">
    <w:abstractNumId w:val="10"/>
  </w:num>
  <w:num w:numId="26">
    <w:abstractNumId w:val="7"/>
  </w:num>
  <w:num w:numId="27">
    <w:abstractNumId w:val="2"/>
  </w:num>
  <w:num w:numId="28">
    <w:abstractNumId w:val="24"/>
  </w:num>
  <w:num w:numId="29">
    <w:abstractNumId w:val="20"/>
  </w:num>
  <w:num w:numId="30">
    <w:abstractNumId w:val="4"/>
  </w:num>
  <w:num w:numId="31">
    <w:abstractNumId w:val="6"/>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intFractionalCharacterWidth/>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954"/>
    <w:rsid w:val="0000029C"/>
    <w:rsid w:val="0000256C"/>
    <w:rsid w:val="0000334B"/>
    <w:rsid w:val="000062AD"/>
    <w:rsid w:val="000066F6"/>
    <w:rsid w:val="00007C12"/>
    <w:rsid w:val="00010A66"/>
    <w:rsid w:val="00015878"/>
    <w:rsid w:val="00016EC8"/>
    <w:rsid w:val="000223BB"/>
    <w:rsid w:val="00023821"/>
    <w:rsid w:val="000243BA"/>
    <w:rsid w:val="00025569"/>
    <w:rsid w:val="0002582A"/>
    <w:rsid w:val="00026C7E"/>
    <w:rsid w:val="00026F95"/>
    <w:rsid w:val="000325A0"/>
    <w:rsid w:val="00035659"/>
    <w:rsid w:val="00035C96"/>
    <w:rsid w:val="000423DF"/>
    <w:rsid w:val="000459EA"/>
    <w:rsid w:val="0004751D"/>
    <w:rsid w:val="00050877"/>
    <w:rsid w:val="00056801"/>
    <w:rsid w:val="0006051A"/>
    <w:rsid w:val="000611B7"/>
    <w:rsid w:val="0006251E"/>
    <w:rsid w:val="00063146"/>
    <w:rsid w:val="00063CCD"/>
    <w:rsid w:val="000656E1"/>
    <w:rsid w:val="000717AC"/>
    <w:rsid w:val="000724C1"/>
    <w:rsid w:val="000735A5"/>
    <w:rsid w:val="00073A22"/>
    <w:rsid w:val="00073DC6"/>
    <w:rsid w:val="00074091"/>
    <w:rsid w:val="000740F3"/>
    <w:rsid w:val="00076BC9"/>
    <w:rsid w:val="0008066D"/>
    <w:rsid w:val="0008081B"/>
    <w:rsid w:val="00084237"/>
    <w:rsid w:val="0008508A"/>
    <w:rsid w:val="00087068"/>
    <w:rsid w:val="00087D47"/>
    <w:rsid w:val="00090322"/>
    <w:rsid w:val="00090358"/>
    <w:rsid w:val="000916B7"/>
    <w:rsid w:val="000917F4"/>
    <w:rsid w:val="00092AF4"/>
    <w:rsid w:val="000961DE"/>
    <w:rsid w:val="000963CF"/>
    <w:rsid w:val="00097CE2"/>
    <w:rsid w:val="000A040B"/>
    <w:rsid w:val="000A2571"/>
    <w:rsid w:val="000A2B04"/>
    <w:rsid w:val="000B12AB"/>
    <w:rsid w:val="000B40AD"/>
    <w:rsid w:val="000B43AF"/>
    <w:rsid w:val="000B5E07"/>
    <w:rsid w:val="000B6906"/>
    <w:rsid w:val="000B702A"/>
    <w:rsid w:val="000C003A"/>
    <w:rsid w:val="000C23A6"/>
    <w:rsid w:val="000C2E7B"/>
    <w:rsid w:val="000D0BE9"/>
    <w:rsid w:val="000D1F35"/>
    <w:rsid w:val="000D2FF7"/>
    <w:rsid w:val="000D3840"/>
    <w:rsid w:val="000D3AA1"/>
    <w:rsid w:val="000D45BC"/>
    <w:rsid w:val="000E2FFD"/>
    <w:rsid w:val="000E3D8F"/>
    <w:rsid w:val="000E506D"/>
    <w:rsid w:val="000E73BD"/>
    <w:rsid w:val="000F0D1F"/>
    <w:rsid w:val="000F27FA"/>
    <w:rsid w:val="000F2E40"/>
    <w:rsid w:val="000F3943"/>
    <w:rsid w:val="000F6EFC"/>
    <w:rsid w:val="000F77FE"/>
    <w:rsid w:val="00100420"/>
    <w:rsid w:val="001012F6"/>
    <w:rsid w:val="00101897"/>
    <w:rsid w:val="00101CCE"/>
    <w:rsid w:val="001035B7"/>
    <w:rsid w:val="00103E9A"/>
    <w:rsid w:val="0010680E"/>
    <w:rsid w:val="00106D8B"/>
    <w:rsid w:val="00110808"/>
    <w:rsid w:val="00110EBF"/>
    <w:rsid w:val="00111FEB"/>
    <w:rsid w:val="00111FFE"/>
    <w:rsid w:val="0011290F"/>
    <w:rsid w:val="00113676"/>
    <w:rsid w:val="00117BFA"/>
    <w:rsid w:val="00122802"/>
    <w:rsid w:val="00122D5C"/>
    <w:rsid w:val="00123222"/>
    <w:rsid w:val="0013038C"/>
    <w:rsid w:val="00132ED9"/>
    <w:rsid w:val="00134A1A"/>
    <w:rsid w:val="0013524D"/>
    <w:rsid w:val="00135294"/>
    <w:rsid w:val="00141185"/>
    <w:rsid w:val="00142D23"/>
    <w:rsid w:val="00143DE0"/>
    <w:rsid w:val="001478D7"/>
    <w:rsid w:val="0015021D"/>
    <w:rsid w:val="00150DD3"/>
    <w:rsid w:val="0015276D"/>
    <w:rsid w:val="001534DE"/>
    <w:rsid w:val="001565CF"/>
    <w:rsid w:val="00157AE1"/>
    <w:rsid w:val="00157E34"/>
    <w:rsid w:val="00161852"/>
    <w:rsid w:val="0016208A"/>
    <w:rsid w:val="0016321B"/>
    <w:rsid w:val="00163EA0"/>
    <w:rsid w:val="00164EBB"/>
    <w:rsid w:val="00167AA5"/>
    <w:rsid w:val="00167B73"/>
    <w:rsid w:val="001712DD"/>
    <w:rsid w:val="00171EB2"/>
    <w:rsid w:val="0017388F"/>
    <w:rsid w:val="00175B9B"/>
    <w:rsid w:val="001766DC"/>
    <w:rsid w:val="001820F2"/>
    <w:rsid w:val="00182F80"/>
    <w:rsid w:val="00183B75"/>
    <w:rsid w:val="00183EAE"/>
    <w:rsid w:val="00184C12"/>
    <w:rsid w:val="0018533E"/>
    <w:rsid w:val="00185B12"/>
    <w:rsid w:val="00185CAF"/>
    <w:rsid w:val="00185ED5"/>
    <w:rsid w:val="00186013"/>
    <w:rsid w:val="001907FA"/>
    <w:rsid w:val="001933F5"/>
    <w:rsid w:val="001942EE"/>
    <w:rsid w:val="0019614F"/>
    <w:rsid w:val="001A2895"/>
    <w:rsid w:val="001A6B34"/>
    <w:rsid w:val="001A6F0E"/>
    <w:rsid w:val="001B006B"/>
    <w:rsid w:val="001B2279"/>
    <w:rsid w:val="001B2592"/>
    <w:rsid w:val="001B31CB"/>
    <w:rsid w:val="001B3875"/>
    <w:rsid w:val="001C03B4"/>
    <w:rsid w:val="001C0D3D"/>
    <w:rsid w:val="001C13D4"/>
    <w:rsid w:val="001D13BE"/>
    <w:rsid w:val="001D1EC1"/>
    <w:rsid w:val="001D22C5"/>
    <w:rsid w:val="001D3BEF"/>
    <w:rsid w:val="001D5633"/>
    <w:rsid w:val="001D6AE7"/>
    <w:rsid w:val="001D6E0B"/>
    <w:rsid w:val="001E106A"/>
    <w:rsid w:val="001E2E5A"/>
    <w:rsid w:val="001E3029"/>
    <w:rsid w:val="001E3473"/>
    <w:rsid w:val="001E4B15"/>
    <w:rsid w:val="001F1884"/>
    <w:rsid w:val="001F1925"/>
    <w:rsid w:val="001F3CDD"/>
    <w:rsid w:val="001F496D"/>
    <w:rsid w:val="001F61F0"/>
    <w:rsid w:val="001F72D6"/>
    <w:rsid w:val="00202705"/>
    <w:rsid w:val="0020378F"/>
    <w:rsid w:val="00204B9C"/>
    <w:rsid w:val="00205432"/>
    <w:rsid w:val="002069A7"/>
    <w:rsid w:val="0021100D"/>
    <w:rsid w:val="00212BDB"/>
    <w:rsid w:val="00213667"/>
    <w:rsid w:val="00214846"/>
    <w:rsid w:val="0021580B"/>
    <w:rsid w:val="0021614E"/>
    <w:rsid w:val="00217511"/>
    <w:rsid w:val="002211FD"/>
    <w:rsid w:val="00224DA7"/>
    <w:rsid w:val="002264AC"/>
    <w:rsid w:val="00226A9C"/>
    <w:rsid w:val="00227A70"/>
    <w:rsid w:val="00227C38"/>
    <w:rsid w:val="00227F71"/>
    <w:rsid w:val="002315BD"/>
    <w:rsid w:val="00232FDA"/>
    <w:rsid w:val="00235C32"/>
    <w:rsid w:val="00236D4C"/>
    <w:rsid w:val="00240002"/>
    <w:rsid w:val="002408E6"/>
    <w:rsid w:val="00240B44"/>
    <w:rsid w:val="00243331"/>
    <w:rsid w:val="00246F98"/>
    <w:rsid w:val="00254F61"/>
    <w:rsid w:val="00260168"/>
    <w:rsid w:val="00262314"/>
    <w:rsid w:val="00263E5A"/>
    <w:rsid w:val="00264053"/>
    <w:rsid w:val="00264246"/>
    <w:rsid w:val="00264C0D"/>
    <w:rsid w:val="00265991"/>
    <w:rsid w:val="00267A6F"/>
    <w:rsid w:val="002816AE"/>
    <w:rsid w:val="002873E1"/>
    <w:rsid w:val="00290018"/>
    <w:rsid w:val="00291A82"/>
    <w:rsid w:val="00293E07"/>
    <w:rsid w:val="00293EE4"/>
    <w:rsid w:val="0029400B"/>
    <w:rsid w:val="00294B43"/>
    <w:rsid w:val="00295E04"/>
    <w:rsid w:val="0029677D"/>
    <w:rsid w:val="0029786E"/>
    <w:rsid w:val="002A157A"/>
    <w:rsid w:val="002A2CA0"/>
    <w:rsid w:val="002A58D7"/>
    <w:rsid w:val="002A7311"/>
    <w:rsid w:val="002A75E2"/>
    <w:rsid w:val="002A7B5E"/>
    <w:rsid w:val="002B3C55"/>
    <w:rsid w:val="002B3FE6"/>
    <w:rsid w:val="002B4EAA"/>
    <w:rsid w:val="002B6AA0"/>
    <w:rsid w:val="002C39D9"/>
    <w:rsid w:val="002C440A"/>
    <w:rsid w:val="002C7169"/>
    <w:rsid w:val="002D0B3C"/>
    <w:rsid w:val="002D4D57"/>
    <w:rsid w:val="002D50C3"/>
    <w:rsid w:val="002D5FEA"/>
    <w:rsid w:val="002D61CB"/>
    <w:rsid w:val="002E4E2E"/>
    <w:rsid w:val="002E54A4"/>
    <w:rsid w:val="002E766F"/>
    <w:rsid w:val="002F18B3"/>
    <w:rsid w:val="002F36BB"/>
    <w:rsid w:val="002F4126"/>
    <w:rsid w:val="002F41C9"/>
    <w:rsid w:val="002F4E10"/>
    <w:rsid w:val="00302EC4"/>
    <w:rsid w:val="0030665C"/>
    <w:rsid w:val="00307748"/>
    <w:rsid w:val="00310795"/>
    <w:rsid w:val="003135C6"/>
    <w:rsid w:val="00323D73"/>
    <w:rsid w:val="00324BF1"/>
    <w:rsid w:val="00326A42"/>
    <w:rsid w:val="00327D45"/>
    <w:rsid w:val="0033015E"/>
    <w:rsid w:val="00331029"/>
    <w:rsid w:val="00335BCB"/>
    <w:rsid w:val="00342F03"/>
    <w:rsid w:val="0034359E"/>
    <w:rsid w:val="003462E8"/>
    <w:rsid w:val="003475E9"/>
    <w:rsid w:val="00352A06"/>
    <w:rsid w:val="00353223"/>
    <w:rsid w:val="003533A9"/>
    <w:rsid w:val="003564E0"/>
    <w:rsid w:val="00356A34"/>
    <w:rsid w:val="003649FA"/>
    <w:rsid w:val="0036731D"/>
    <w:rsid w:val="0037086E"/>
    <w:rsid w:val="003715F7"/>
    <w:rsid w:val="00373BFF"/>
    <w:rsid w:val="0037451F"/>
    <w:rsid w:val="00377240"/>
    <w:rsid w:val="00390DF1"/>
    <w:rsid w:val="00391DC8"/>
    <w:rsid w:val="00392418"/>
    <w:rsid w:val="00393617"/>
    <w:rsid w:val="0039496D"/>
    <w:rsid w:val="00395824"/>
    <w:rsid w:val="00397BF6"/>
    <w:rsid w:val="003A261A"/>
    <w:rsid w:val="003A320E"/>
    <w:rsid w:val="003A3AB2"/>
    <w:rsid w:val="003A5532"/>
    <w:rsid w:val="003B2C4C"/>
    <w:rsid w:val="003B4434"/>
    <w:rsid w:val="003B584E"/>
    <w:rsid w:val="003B5A29"/>
    <w:rsid w:val="003B64E5"/>
    <w:rsid w:val="003B7500"/>
    <w:rsid w:val="003B7F5F"/>
    <w:rsid w:val="003C0AEF"/>
    <w:rsid w:val="003C2FFE"/>
    <w:rsid w:val="003C3305"/>
    <w:rsid w:val="003C38D8"/>
    <w:rsid w:val="003C3F6C"/>
    <w:rsid w:val="003C4CCB"/>
    <w:rsid w:val="003C750D"/>
    <w:rsid w:val="003D3355"/>
    <w:rsid w:val="003D444C"/>
    <w:rsid w:val="003D4DB6"/>
    <w:rsid w:val="003D52BD"/>
    <w:rsid w:val="003D5583"/>
    <w:rsid w:val="003E0829"/>
    <w:rsid w:val="003E122E"/>
    <w:rsid w:val="003E1F1D"/>
    <w:rsid w:val="003E396C"/>
    <w:rsid w:val="003F0690"/>
    <w:rsid w:val="003F17CE"/>
    <w:rsid w:val="003F3745"/>
    <w:rsid w:val="003F3EA0"/>
    <w:rsid w:val="003F48E0"/>
    <w:rsid w:val="003F4D1E"/>
    <w:rsid w:val="003F53F3"/>
    <w:rsid w:val="003F6EB7"/>
    <w:rsid w:val="00401D64"/>
    <w:rsid w:val="00405D7E"/>
    <w:rsid w:val="004063EF"/>
    <w:rsid w:val="00406C18"/>
    <w:rsid w:val="004147C6"/>
    <w:rsid w:val="004150F4"/>
    <w:rsid w:val="00415CE1"/>
    <w:rsid w:val="004164C6"/>
    <w:rsid w:val="0041789F"/>
    <w:rsid w:val="004221AC"/>
    <w:rsid w:val="00423052"/>
    <w:rsid w:val="00424319"/>
    <w:rsid w:val="004279D3"/>
    <w:rsid w:val="0043413B"/>
    <w:rsid w:val="00435A41"/>
    <w:rsid w:val="004361B6"/>
    <w:rsid w:val="00441D9E"/>
    <w:rsid w:val="004434DB"/>
    <w:rsid w:val="004441CD"/>
    <w:rsid w:val="004447DF"/>
    <w:rsid w:val="00444B49"/>
    <w:rsid w:val="00447815"/>
    <w:rsid w:val="00450185"/>
    <w:rsid w:val="00450EE2"/>
    <w:rsid w:val="0045106A"/>
    <w:rsid w:val="0045138D"/>
    <w:rsid w:val="00452A24"/>
    <w:rsid w:val="00453381"/>
    <w:rsid w:val="004538E5"/>
    <w:rsid w:val="00454064"/>
    <w:rsid w:val="00454F9D"/>
    <w:rsid w:val="004556C6"/>
    <w:rsid w:val="00457AA5"/>
    <w:rsid w:val="004601BC"/>
    <w:rsid w:val="004637B9"/>
    <w:rsid w:val="00465410"/>
    <w:rsid w:val="004677BC"/>
    <w:rsid w:val="00467BB9"/>
    <w:rsid w:val="00472B35"/>
    <w:rsid w:val="00475780"/>
    <w:rsid w:val="004758E6"/>
    <w:rsid w:val="00476AC1"/>
    <w:rsid w:val="00480752"/>
    <w:rsid w:val="00480ECA"/>
    <w:rsid w:val="004818DA"/>
    <w:rsid w:val="004854B6"/>
    <w:rsid w:val="00485EB5"/>
    <w:rsid w:val="00487ED7"/>
    <w:rsid w:val="00495EEA"/>
    <w:rsid w:val="00497E2C"/>
    <w:rsid w:val="004A0DDD"/>
    <w:rsid w:val="004A252F"/>
    <w:rsid w:val="004A2B1A"/>
    <w:rsid w:val="004B6DE2"/>
    <w:rsid w:val="004C1EB1"/>
    <w:rsid w:val="004C4F71"/>
    <w:rsid w:val="004C5DAE"/>
    <w:rsid w:val="004D3310"/>
    <w:rsid w:val="004D55D8"/>
    <w:rsid w:val="004D5F67"/>
    <w:rsid w:val="004D73B8"/>
    <w:rsid w:val="004E2602"/>
    <w:rsid w:val="004E4055"/>
    <w:rsid w:val="004E5B45"/>
    <w:rsid w:val="004E5E18"/>
    <w:rsid w:val="004E6DCC"/>
    <w:rsid w:val="004E712F"/>
    <w:rsid w:val="004E75A9"/>
    <w:rsid w:val="004F155F"/>
    <w:rsid w:val="004F31A9"/>
    <w:rsid w:val="004F3A6E"/>
    <w:rsid w:val="004F3F65"/>
    <w:rsid w:val="004F48E3"/>
    <w:rsid w:val="004F60E8"/>
    <w:rsid w:val="005122B6"/>
    <w:rsid w:val="00512D9E"/>
    <w:rsid w:val="00514E72"/>
    <w:rsid w:val="005150A4"/>
    <w:rsid w:val="00516F69"/>
    <w:rsid w:val="00517BB3"/>
    <w:rsid w:val="0052285D"/>
    <w:rsid w:val="0052519D"/>
    <w:rsid w:val="00527535"/>
    <w:rsid w:val="00530620"/>
    <w:rsid w:val="0053314D"/>
    <w:rsid w:val="00533C97"/>
    <w:rsid w:val="00545066"/>
    <w:rsid w:val="005451D8"/>
    <w:rsid w:val="005462EB"/>
    <w:rsid w:val="00547297"/>
    <w:rsid w:val="00550174"/>
    <w:rsid w:val="005563F2"/>
    <w:rsid w:val="00556BE0"/>
    <w:rsid w:val="00557136"/>
    <w:rsid w:val="00561831"/>
    <w:rsid w:val="005668C4"/>
    <w:rsid w:val="00570790"/>
    <w:rsid w:val="00570908"/>
    <w:rsid w:val="00573B2E"/>
    <w:rsid w:val="00577C91"/>
    <w:rsid w:val="00582636"/>
    <w:rsid w:val="005868DC"/>
    <w:rsid w:val="005870CF"/>
    <w:rsid w:val="00590A08"/>
    <w:rsid w:val="00590FB6"/>
    <w:rsid w:val="00591FD9"/>
    <w:rsid w:val="00594A3E"/>
    <w:rsid w:val="00596D70"/>
    <w:rsid w:val="00597C40"/>
    <w:rsid w:val="005A0ABB"/>
    <w:rsid w:val="005A64FC"/>
    <w:rsid w:val="005A6BBD"/>
    <w:rsid w:val="005A6C63"/>
    <w:rsid w:val="005B0373"/>
    <w:rsid w:val="005B0882"/>
    <w:rsid w:val="005B1230"/>
    <w:rsid w:val="005B57D5"/>
    <w:rsid w:val="005B5B56"/>
    <w:rsid w:val="005B7044"/>
    <w:rsid w:val="005C4104"/>
    <w:rsid w:val="005D355F"/>
    <w:rsid w:val="005D5184"/>
    <w:rsid w:val="005D5AE6"/>
    <w:rsid w:val="005D5D70"/>
    <w:rsid w:val="005D6A4F"/>
    <w:rsid w:val="005D6A65"/>
    <w:rsid w:val="005D7C1E"/>
    <w:rsid w:val="005E1E55"/>
    <w:rsid w:val="005E54D4"/>
    <w:rsid w:val="005E6B62"/>
    <w:rsid w:val="005F0F47"/>
    <w:rsid w:val="005F2AEF"/>
    <w:rsid w:val="005F4926"/>
    <w:rsid w:val="00603E7B"/>
    <w:rsid w:val="006042AF"/>
    <w:rsid w:val="006044DB"/>
    <w:rsid w:val="006050EC"/>
    <w:rsid w:val="00606562"/>
    <w:rsid w:val="00607B67"/>
    <w:rsid w:val="006134C9"/>
    <w:rsid w:val="00614DA8"/>
    <w:rsid w:val="00624450"/>
    <w:rsid w:val="006249CE"/>
    <w:rsid w:val="0062707D"/>
    <w:rsid w:val="006353F7"/>
    <w:rsid w:val="00635804"/>
    <w:rsid w:val="00640768"/>
    <w:rsid w:val="006409D2"/>
    <w:rsid w:val="0064234D"/>
    <w:rsid w:val="006448F2"/>
    <w:rsid w:val="006477EC"/>
    <w:rsid w:val="00647BE5"/>
    <w:rsid w:val="0065130D"/>
    <w:rsid w:val="00652660"/>
    <w:rsid w:val="00653C7C"/>
    <w:rsid w:val="0065478D"/>
    <w:rsid w:val="00663BA3"/>
    <w:rsid w:val="00663E94"/>
    <w:rsid w:val="00664199"/>
    <w:rsid w:val="006666A0"/>
    <w:rsid w:val="006679D3"/>
    <w:rsid w:val="006718EA"/>
    <w:rsid w:val="00672E4E"/>
    <w:rsid w:val="006747EB"/>
    <w:rsid w:val="006770A3"/>
    <w:rsid w:val="00677D4B"/>
    <w:rsid w:val="0068101A"/>
    <w:rsid w:val="00681750"/>
    <w:rsid w:val="00684455"/>
    <w:rsid w:val="0068566E"/>
    <w:rsid w:val="00685A38"/>
    <w:rsid w:val="0068655F"/>
    <w:rsid w:val="00690FFE"/>
    <w:rsid w:val="00692D52"/>
    <w:rsid w:val="00693445"/>
    <w:rsid w:val="00696540"/>
    <w:rsid w:val="00696C0F"/>
    <w:rsid w:val="006A10FC"/>
    <w:rsid w:val="006A151D"/>
    <w:rsid w:val="006A395A"/>
    <w:rsid w:val="006B20E3"/>
    <w:rsid w:val="006B267A"/>
    <w:rsid w:val="006B2D0E"/>
    <w:rsid w:val="006B37A9"/>
    <w:rsid w:val="006B3A90"/>
    <w:rsid w:val="006B6885"/>
    <w:rsid w:val="006B6C13"/>
    <w:rsid w:val="006B796D"/>
    <w:rsid w:val="006B7FD4"/>
    <w:rsid w:val="006C647E"/>
    <w:rsid w:val="006C7998"/>
    <w:rsid w:val="006D1154"/>
    <w:rsid w:val="006D1266"/>
    <w:rsid w:val="006D4556"/>
    <w:rsid w:val="006D465B"/>
    <w:rsid w:val="006D541D"/>
    <w:rsid w:val="006D735E"/>
    <w:rsid w:val="006E0999"/>
    <w:rsid w:val="006E15F1"/>
    <w:rsid w:val="006E167C"/>
    <w:rsid w:val="006E3FDD"/>
    <w:rsid w:val="006F0A49"/>
    <w:rsid w:val="006F16B8"/>
    <w:rsid w:val="006F696D"/>
    <w:rsid w:val="0070006F"/>
    <w:rsid w:val="00704FD1"/>
    <w:rsid w:val="00710DE4"/>
    <w:rsid w:val="007117BA"/>
    <w:rsid w:val="00714784"/>
    <w:rsid w:val="007166E0"/>
    <w:rsid w:val="0071706E"/>
    <w:rsid w:val="0071756A"/>
    <w:rsid w:val="00717DE2"/>
    <w:rsid w:val="007208F3"/>
    <w:rsid w:val="0072799B"/>
    <w:rsid w:val="00730357"/>
    <w:rsid w:val="007323AC"/>
    <w:rsid w:val="00733B22"/>
    <w:rsid w:val="00733E3A"/>
    <w:rsid w:val="00734EDC"/>
    <w:rsid w:val="00735330"/>
    <w:rsid w:val="007374F1"/>
    <w:rsid w:val="00737954"/>
    <w:rsid w:val="0074021B"/>
    <w:rsid w:val="00740C57"/>
    <w:rsid w:val="00741BF1"/>
    <w:rsid w:val="0074212E"/>
    <w:rsid w:val="007423F1"/>
    <w:rsid w:val="00744653"/>
    <w:rsid w:val="00747A90"/>
    <w:rsid w:val="00750410"/>
    <w:rsid w:val="007506CB"/>
    <w:rsid w:val="00753DB7"/>
    <w:rsid w:val="0075412F"/>
    <w:rsid w:val="00755656"/>
    <w:rsid w:val="00755779"/>
    <w:rsid w:val="00755DD1"/>
    <w:rsid w:val="007573EE"/>
    <w:rsid w:val="00757678"/>
    <w:rsid w:val="00757AAF"/>
    <w:rsid w:val="00760B8F"/>
    <w:rsid w:val="00762229"/>
    <w:rsid w:val="0076357F"/>
    <w:rsid w:val="00764453"/>
    <w:rsid w:val="007644DE"/>
    <w:rsid w:val="00766172"/>
    <w:rsid w:val="00767BE1"/>
    <w:rsid w:val="007712B5"/>
    <w:rsid w:val="007754D8"/>
    <w:rsid w:val="007801C4"/>
    <w:rsid w:val="00781E56"/>
    <w:rsid w:val="00781FD8"/>
    <w:rsid w:val="007868AA"/>
    <w:rsid w:val="00786B6C"/>
    <w:rsid w:val="00787830"/>
    <w:rsid w:val="00790C26"/>
    <w:rsid w:val="007913C8"/>
    <w:rsid w:val="00791C99"/>
    <w:rsid w:val="0079227C"/>
    <w:rsid w:val="00793AE0"/>
    <w:rsid w:val="007965FA"/>
    <w:rsid w:val="007970D1"/>
    <w:rsid w:val="007A2816"/>
    <w:rsid w:val="007A2C64"/>
    <w:rsid w:val="007A44CB"/>
    <w:rsid w:val="007A5780"/>
    <w:rsid w:val="007B2668"/>
    <w:rsid w:val="007B2D73"/>
    <w:rsid w:val="007B2D7D"/>
    <w:rsid w:val="007B434B"/>
    <w:rsid w:val="007B4DE9"/>
    <w:rsid w:val="007C1B98"/>
    <w:rsid w:val="007C1DE8"/>
    <w:rsid w:val="007C26A3"/>
    <w:rsid w:val="007C40EB"/>
    <w:rsid w:val="007C57EA"/>
    <w:rsid w:val="007C5C17"/>
    <w:rsid w:val="007C65DE"/>
    <w:rsid w:val="007C666D"/>
    <w:rsid w:val="007D0E80"/>
    <w:rsid w:val="007D5982"/>
    <w:rsid w:val="007E626F"/>
    <w:rsid w:val="007E731B"/>
    <w:rsid w:val="007F1140"/>
    <w:rsid w:val="007F1657"/>
    <w:rsid w:val="007F16F5"/>
    <w:rsid w:val="007F1DF0"/>
    <w:rsid w:val="007F6F3F"/>
    <w:rsid w:val="007F7D57"/>
    <w:rsid w:val="00802802"/>
    <w:rsid w:val="00803D79"/>
    <w:rsid w:val="00805EA8"/>
    <w:rsid w:val="00810632"/>
    <w:rsid w:val="00810FF9"/>
    <w:rsid w:val="00812AB4"/>
    <w:rsid w:val="0081374D"/>
    <w:rsid w:val="00816E40"/>
    <w:rsid w:val="00816E47"/>
    <w:rsid w:val="008176A6"/>
    <w:rsid w:val="00822EDC"/>
    <w:rsid w:val="0082344C"/>
    <w:rsid w:val="00825E5D"/>
    <w:rsid w:val="00826EC4"/>
    <w:rsid w:val="00827CD3"/>
    <w:rsid w:val="0083034A"/>
    <w:rsid w:val="00831AFB"/>
    <w:rsid w:val="00833EE2"/>
    <w:rsid w:val="008350E6"/>
    <w:rsid w:val="00835262"/>
    <w:rsid w:val="00837BD2"/>
    <w:rsid w:val="008408D3"/>
    <w:rsid w:val="008428F5"/>
    <w:rsid w:val="00844B56"/>
    <w:rsid w:val="00844E6F"/>
    <w:rsid w:val="00845870"/>
    <w:rsid w:val="00846A84"/>
    <w:rsid w:val="0085074F"/>
    <w:rsid w:val="00850F89"/>
    <w:rsid w:val="00853520"/>
    <w:rsid w:val="00855776"/>
    <w:rsid w:val="00857770"/>
    <w:rsid w:val="008577BF"/>
    <w:rsid w:val="00857A74"/>
    <w:rsid w:val="00862733"/>
    <w:rsid w:val="008652B4"/>
    <w:rsid w:val="00873230"/>
    <w:rsid w:val="0088110F"/>
    <w:rsid w:val="00881122"/>
    <w:rsid w:val="0088234D"/>
    <w:rsid w:val="008845F1"/>
    <w:rsid w:val="00885E78"/>
    <w:rsid w:val="00886044"/>
    <w:rsid w:val="00890E78"/>
    <w:rsid w:val="00892633"/>
    <w:rsid w:val="008949C0"/>
    <w:rsid w:val="00895A76"/>
    <w:rsid w:val="00895C4B"/>
    <w:rsid w:val="008970D2"/>
    <w:rsid w:val="008A0F53"/>
    <w:rsid w:val="008A25CA"/>
    <w:rsid w:val="008A6AE5"/>
    <w:rsid w:val="008A730D"/>
    <w:rsid w:val="008A7D95"/>
    <w:rsid w:val="008A7DAA"/>
    <w:rsid w:val="008B0C5A"/>
    <w:rsid w:val="008B27AE"/>
    <w:rsid w:val="008B4263"/>
    <w:rsid w:val="008C21A1"/>
    <w:rsid w:val="008C3C33"/>
    <w:rsid w:val="008C6595"/>
    <w:rsid w:val="008D0748"/>
    <w:rsid w:val="008D55DE"/>
    <w:rsid w:val="008D64C0"/>
    <w:rsid w:val="008E0FA6"/>
    <w:rsid w:val="008E202E"/>
    <w:rsid w:val="008E3614"/>
    <w:rsid w:val="008E37FD"/>
    <w:rsid w:val="008E6CE1"/>
    <w:rsid w:val="008F0CC0"/>
    <w:rsid w:val="008F1014"/>
    <w:rsid w:val="008F128E"/>
    <w:rsid w:val="008F17BE"/>
    <w:rsid w:val="008F1847"/>
    <w:rsid w:val="008F2500"/>
    <w:rsid w:val="008F3060"/>
    <w:rsid w:val="008F78B2"/>
    <w:rsid w:val="00901805"/>
    <w:rsid w:val="00901CED"/>
    <w:rsid w:val="00902600"/>
    <w:rsid w:val="00905FBB"/>
    <w:rsid w:val="00906460"/>
    <w:rsid w:val="00910B94"/>
    <w:rsid w:val="00915CD7"/>
    <w:rsid w:val="009163F1"/>
    <w:rsid w:val="00920D2E"/>
    <w:rsid w:val="00921683"/>
    <w:rsid w:val="0092340C"/>
    <w:rsid w:val="00930661"/>
    <w:rsid w:val="009322D7"/>
    <w:rsid w:val="009403D6"/>
    <w:rsid w:val="009429A1"/>
    <w:rsid w:val="00942D63"/>
    <w:rsid w:val="009440C9"/>
    <w:rsid w:val="009444A8"/>
    <w:rsid w:val="00945C63"/>
    <w:rsid w:val="00946E49"/>
    <w:rsid w:val="00947C0B"/>
    <w:rsid w:val="00951AB6"/>
    <w:rsid w:val="00953158"/>
    <w:rsid w:val="00960590"/>
    <w:rsid w:val="0096072C"/>
    <w:rsid w:val="00961F29"/>
    <w:rsid w:val="00967F99"/>
    <w:rsid w:val="00971598"/>
    <w:rsid w:val="0097176F"/>
    <w:rsid w:val="009753DF"/>
    <w:rsid w:val="00980910"/>
    <w:rsid w:val="00985715"/>
    <w:rsid w:val="00987A8C"/>
    <w:rsid w:val="00990642"/>
    <w:rsid w:val="009908DE"/>
    <w:rsid w:val="009933FF"/>
    <w:rsid w:val="009968A3"/>
    <w:rsid w:val="00996EC9"/>
    <w:rsid w:val="009A2790"/>
    <w:rsid w:val="009A2C27"/>
    <w:rsid w:val="009A4D7A"/>
    <w:rsid w:val="009A646B"/>
    <w:rsid w:val="009B1A70"/>
    <w:rsid w:val="009B30C8"/>
    <w:rsid w:val="009B47EE"/>
    <w:rsid w:val="009B6580"/>
    <w:rsid w:val="009B69E8"/>
    <w:rsid w:val="009B79AE"/>
    <w:rsid w:val="009C0363"/>
    <w:rsid w:val="009C03E2"/>
    <w:rsid w:val="009D3F74"/>
    <w:rsid w:val="009D47CA"/>
    <w:rsid w:val="009D4EF3"/>
    <w:rsid w:val="009D78FF"/>
    <w:rsid w:val="009E3AF4"/>
    <w:rsid w:val="009E4CA3"/>
    <w:rsid w:val="009E61D9"/>
    <w:rsid w:val="009E64D2"/>
    <w:rsid w:val="009E7C11"/>
    <w:rsid w:val="009F15C0"/>
    <w:rsid w:val="009F2267"/>
    <w:rsid w:val="009F3E93"/>
    <w:rsid w:val="009F41BE"/>
    <w:rsid w:val="009F6920"/>
    <w:rsid w:val="00A00587"/>
    <w:rsid w:val="00A03B8E"/>
    <w:rsid w:val="00A0498B"/>
    <w:rsid w:val="00A055E6"/>
    <w:rsid w:val="00A05D05"/>
    <w:rsid w:val="00A05EEF"/>
    <w:rsid w:val="00A11AA5"/>
    <w:rsid w:val="00A125BE"/>
    <w:rsid w:val="00A149A0"/>
    <w:rsid w:val="00A153C5"/>
    <w:rsid w:val="00A15E68"/>
    <w:rsid w:val="00A16093"/>
    <w:rsid w:val="00A2007C"/>
    <w:rsid w:val="00A20C3C"/>
    <w:rsid w:val="00A22310"/>
    <w:rsid w:val="00A22546"/>
    <w:rsid w:val="00A229EE"/>
    <w:rsid w:val="00A232BA"/>
    <w:rsid w:val="00A23C29"/>
    <w:rsid w:val="00A249A4"/>
    <w:rsid w:val="00A2527D"/>
    <w:rsid w:val="00A26401"/>
    <w:rsid w:val="00A358C2"/>
    <w:rsid w:val="00A36AD4"/>
    <w:rsid w:val="00A36B32"/>
    <w:rsid w:val="00A41711"/>
    <w:rsid w:val="00A44490"/>
    <w:rsid w:val="00A45026"/>
    <w:rsid w:val="00A47FD9"/>
    <w:rsid w:val="00A50018"/>
    <w:rsid w:val="00A50A01"/>
    <w:rsid w:val="00A51D8D"/>
    <w:rsid w:val="00A52F24"/>
    <w:rsid w:val="00A5371F"/>
    <w:rsid w:val="00A62119"/>
    <w:rsid w:val="00A66898"/>
    <w:rsid w:val="00A67CB5"/>
    <w:rsid w:val="00A71360"/>
    <w:rsid w:val="00A74967"/>
    <w:rsid w:val="00A758AE"/>
    <w:rsid w:val="00A75A46"/>
    <w:rsid w:val="00A7753C"/>
    <w:rsid w:val="00A80C10"/>
    <w:rsid w:val="00A82D6E"/>
    <w:rsid w:val="00A82DE9"/>
    <w:rsid w:val="00A83362"/>
    <w:rsid w:val="00A858E7"/>
    <w:rsid w:val="00A8608E"/>
    <w:rsid w:val="00A90506"/>
    <w:rsid w:val="00A90AF7"/>
    <w:rsid w:val="00A91F6C"/>
    <w:rsid w:val="00A939C7"/>
    <w:rsid w:val="00A93C72"/>
    <w:rsid w:val="00AA0773"/>
    <w:rsid w:val="00AA2B8C"/>
    <w:rsid w:val="00AA5EBB"/>
    <w:rsid w:val="00AA60CC"/>
    <w:rsid w:val="00AA613C"/>
    <w:rsid w:val="00AB1690"/>
    <w:rsid w:val="00AB236E"/>
    <w:rsid w:val="00AB27FC"/>
    <w:rsid w:val="00AB2975"/>
    <w:rsid w:val="00AB5030"/>
    <w:rsid w:val="00AB545C"/>
    <w:rsid w:val="00AB57DA"/>
    <w:rsid w:val="00AB5B2F"/>
    <w:rsid w:val="00AB6F37"/>
    <w:rsid w:val="00AB7562"/>
    <w:rsid w:val="00AC6C38"/>
    <w:rsid w:val="00AC6FC5"/>
    <w:rsid w:val="00AD35E6"/>
    <w:rsid w:val="00AD3A80"/>
    <w:rsid w:val="00AD3BF2"/>
    <w:rsid w:val="00AD77A4"/>
    <w:rsid w:val="00AE1856"/>
    <w:rsid w:val="00AE228C"/>
    <w:rsid w:val="00AE49BF"/>
    <w:rsid w:val="00AE4CFC"/>
    <w:rsid w:val="00AF158C"/>
    <w:rsid w:val="00AF1793"/>
    <w:rsid w:val="00AF3BF3"/>
    <w:rsid w:val="00AF646C"/>
    <w:rsid w:val="00AF7FA7"/>
    <w:rsid w:val="00B00C54"/>
    <w:rsid w:val="00B00E63"/>
    <w:rsid w:val="00B052ED"/>
    <w:rsid w:val="00B138FA"/>
    <w:rsid w:val="00B1470B"/>
    <w:rsid w:val="00B17180"/>
    <w:rsid w:val="00B175CE"/>
    <w:rsid w:val="00B17916"/>
    <w:rsid w:val="00B17D06"/>
    <w:rsid w:val="00B24577"/>
    <w:rsid w:val="00B27F78"/>
    <w:rsid w:val="00B30E71"/>
    <w:rsid w:val="00B320A5"/>
    <w:rsid w:val="00B326EF"/>
    <w:rsid w:val="00B3424E"/>
    <w:rsid w:val="00B378C0"/>
    <w:rsid w:val="00B42276"/>
    <w:rsid w:val="00B422D7"/>
    <w:rsid w:val="00B425D5"/>
    <w:rsid w:val="00B43FCE"/>
    <w:rsid w:val="00B466DA"/>
    <w:rsid w:val="00B50C04"/>
    <w:rsid w:val="00B51181"/>
    <w:rsid w:val="00B54DF5"/>
    <w:rsid w:val="00B554FE"/>
    <w:rsid w:val="00B6215A"/>
    <w:rsid w:val="00B6414B"/>
    <w:rsid w:val="00B6585B"/>
    <w:rsid w:val="00B665FB"/>
    <w:rsid w:val="00B6788D"/>
    <w:rsid w:val="00B71752"/>
    <w:rsid w:val="00B723B7"/>
    <w:rsid w:val="00B72518"/>
    <w:rsid w:val="00B72A8E"/>
    <w:rsid w:val="00B745C8"/>
    <w:rsid w:val="00B76615"/>
    <w:rsid w:val="00B8098D"/>
    <w:rsid w:val="00B81310"/>
    <w:rsid w:val="00B82056"/>
    <w:rsid w:val="00B8216A"/>
    <w:rsid w:val="00B82892"/>
    <w:rsid w:val="00B8336C"/>
    <w:rsid w:val="00B83622"/>
    <w:rsid w:val="00B83C0A"/>
    <w:rsid w:val="00B84E35"/>
    <w:rsid w:val="00B85F57"/>
    <w:rsid w:val="00B86B12"/>
    <w:rsid w:val="00B90E60"/>
    <w:rsid w:val="00B929A2"/>
    <w:rsid w:val="00B92EFE"/>
    <w:rsid w:val="00BA3D31"/>
    <w:rsid w:val="00BA5205"/>
    <w:rsid w:val="00BA5DDD"/>
    <w:rsid w:val="00BB20B9"/>
    <w:rsid w:val="00BB2EFE"/>
    <w:rsid w:val="00BB4263"/>
    <w:rsid w:val="00BB48CD"/>
    <w:rsid w:val="00BB4993"/>
    <w:rsid w:val="00BB49BF"/>
    <w:rsid w:val="00BB4A9B"/>
    <w:rsid w:val="00BB4EDF"/>
    <w:rsid w:val="00BC2B58"/>
    <w:rsid w:val="00BC52BF"/>
    <w:rsid w:val="00BD2752"/>
    <w:rsid w:val="00BD2CB1"/>
    <w:rsid w:val="00BD33C1"/>
    <w:rsid w:val="00BD3502"/>
    <w:rsid w:val="00BD46A6"/>
    <w:rsid w:val="00BD4924"/>
    <w:rsid w:val="00BD5119"/>
    <w:rsid w:val="00BE0017"/>
    <w:rsid w:val="00BE01F2"/>
    <w:rsid w:val="00BE2197"/>
    <w:rsid w:val="00BE21C6"/>
    <w:rsid w:val="00BE3275"/>
    <w:rsid w:val="00BE397B"/>
    <w:rsid w:val="00BE3E93"/>
    <w:rsid w:val="00BF47EC"/>
    <w:rsid w:val="00BF7305"/>
    <w:rsid w:val="00C00E12"/>
    <w:rsid w:val="00C011D4"/>
    <w:rsid w:val="00C01E75"/>
    <w:rsid w:val="00C04085"/>
    <w:rsid w:val="00C041C5"/>
    <w:rsid w:val="00C13693"/>
    <w:rsid w:val="00C14B66"/>
    <w:rsid w:val="00C1592D"/>
    <w:rsid w:val="00C17C1B"/>
    <w:rsid w:val="00C202BE"/>
    <w:rsid w:val="00C2150F"/>
    <w:rsid w:val="00C2269B"/>
    <w:rsid w:val="00C23EE2"/>
    <w:rsid w:val="00C26732"/>
    <w:rsid w:val="00C3009B"/>
    <w:rsid w:val="00C3459E"/>
    <w:rsid w:val="00C36F9B"/>
    <w:rsid w:val="00C42516"/>
    <w:rsid w:val="00C43E32"/>
    <w:rsid w:val="00C451C6"/>
    <w:rsid w:val="00C463F3"/>
    <w:rsid w:val="00C50731"/>
    <w:rsid w:val="00C516AC"/>
    <w:rsid w:val="00C5575D"/>
    <w:rsid w:val="00C55A20"/>
    <w:rsid w:val="00C56230"/>
    <w:rsid w:val="00C62441"/>
    <w:rsid w:val="00C62755"/>
    <w:rsid w:val="00C6325C"/>
    <w:rsid w:val="00C64070"/>
    <w:rsid w:val="00C65C51"/>
    <w:rsid w:val="00C65C59"/>
    <w:rsid w:val="00C67F00"/>
    <w:rsid w:val="00C7022F"/>
    <w:rsid w:val="00C72CAA"/>
    <w:rsid w:val="00C741D2"/>
    <w:rsid w:val="00C74610"/>
    <w:rsid w:val="00C756AA"/>
    <w:rsid w:val="00C770C0"/>
    <w:rsid w:val="00C80A9D"/>
    <w:rsid w:val="00C81A33"/>
    <w:rsid w:val="00C82954"/>
    <w:rsid w:val="00C82B9B"/>
    <w:rsid w:val="00C848A9"/>
    <w:rsid w:val="00C848AF"/>
    <w:rsid w:val="00C84D60"/>
    <w:rsid w:val="00C87875"/>
    <w:rsid w:val="00C87B47"/>
    <w:rsid w:val="00C87C67"/>
    <w:rsid w:val="00C87D31"/>
    <w:rsid w:val="00C87D5B"/>
    <w:rsid w:val="00C90FBB"/>
    <w:rsid w:val="00C91A85"/>
    <w:rsid w:val="00C92711"/>
    <w:rsid w:val="00C9413B"/>
    <w:rsid w:val="00C95587"/>
    <w:rsid w:val="00C967DA"/>
    <w:rsid w:val="00C969E5"/>
    <w:rsid w:val="00CA28CF"/>
    <w:rsid w:val="00CA3D2A"/>
    <w:rsid w:val="00CA5C80"/>
    <w:rsid w:val="00CB0557"/>
    <w:rsid w:val="00CB1775"/>
    <w:rsid w:val="00CB1ABE"/>
    <w:rsid w:val="00CB1E10"/>
    <w:rsid w:val="00CB2A77"/>
    <w:rsid w:val="00CB4422"/>
    <w:rsid w:val="00CB4C26"/>
    <w:rsid w:val="00CB6703"/>
    <w:rsid w:val="00CC042A"/>
    <w:rsid w:val="00CC0B46"/>
    <w:rsid w:val="00CC2A9C"/>
    <w:rsid w:val="00CC2BC1"/>
    <w:rsid w:val="00CC32DD"/>
    <w:rsid w:val="00CC389E"/>
    <w:rsid w:val="00CC509A"/>
    <w:rsid w:val="00CC51FE"/>
    <w:rsid w:val="00CC523F"/>
    <w:rsid w:val="00CC5CE3"/>
    <w:rsid w:val="00CD338C"/>
    <w:rsid w:val="00CD5908"/>
    <w:rsid w:val="00CD66B4"/>
    <w:rsid w:val="00CD6EB7"/>
    <w:rsid w:val="00CE0C26"/>
    <w:rsid w:val="00CE1A70"/>
    <w:rsid w:val="00CE2B47"/>
    <w:rsid w:val="00CE39E7"/>
    <w:rsid w:val="00CE438F"/>
    <w:rsid w:val="00CE5B0C"/>
    <w:rsid w:val="00CF3125"/>
    <w:rsid w:val="00CF79BF"/>
    <w:rsid w:val="00D01363"/>
    <w:rsid w:val="00D0181F"/>
    <w:rsid w:val="00D03018"/>
    <w:rsid w:val="00D03E68"/>
    <w:rsid w:val="00D0426B"/>
    <w:rsid w:val="00D04790"/>
    <w:rsid w:val="00D04C5E"/>
    <w:rsid w:val="00D06756"/>
    <w:rsid w:val="00D07313"/>
    <w:rsid w:val="00D0740A"/>
    <w:rsid w:val="00D112EA"/>
    <w:rsid w:val="00D123BF"/>
    <w:rsid w:val="00D138E7"/>
    <w:rsid w:val="00D13DE7"/>
    <w:rsid w:val="00D21AD3"/>
    <w:rsid w:val="00D23605"/>
    <w:rsid w:val="00D25AB6"/>
    <w:rsid w:val="00D27283"/>
    <w:rsid w:val="00D30997"/>
    <w:rsid w:val="00D31CC6"/>
    <w:rsid w:val="00D32CBB"/>
    <w:rsid w:val="00D34A2D"/>
    <w:rsid w:val="00D370DA"/>
    <w:rsid w:val="00D404BB"/>
    <w:rsid w:val="00D41F96"/>
    <w:rsid w:val="00D42BC9"/>
    <w:rsid w:val="00D43A84"/>
    <w:rsid w:val="00D47AE4"/>
    <w:rsid w:val="00D47C6D"/>
    <w:rsid w:val="00D52CD4"/>
    <w:rsid w:val="00D5359E"/>
    <w:rsid w:val="00D5404A"/>
    <w:rsid w:val="00D55264"/>
    <w:rsid w:val="00D55E1C"/>
    <w:rsid w:val="00D61B04"/>
    <w:rsid w:val="00D61E7D"/>
    <w:rsid w:val="00D62A29"/>
    <w:rsid w:val="00D62AED"/>
    <w:rsid w:val="00D6462E"/>
    <w:rsid w:val="00D66232"/>
    <w:rsid w:val="00D70329"/>
    <w:rsid w:val="00D70D2C"/>
    <w:rsid w:val="00D71746"/>
    <w:rsid w:val="00D73D12"/>
    <w:rsid w:val="00D746C8"/>
    <w:rsid w:val="00D80BAE"/>
    <w:rsid w:val="00D82D17"/>
    <w:rsid w:val="00D833DA"/>
    <w:rsid w:val="00D84786"/>
    <w:rsid w:val="00D8478A"/>
    <w:rsid w:val="00D86399"/>
    <w:rsid w:val="00D872B8"/>
    <w:rsid w:val="00D900DE"/>
    <w:rsid w:val="00D90C7D"/>
    <w:rsid w:val="00D91053"/>
    <w:rsid w:val="00D922A4"/>
    <w:rsid w:val="00D9291A"/>
    <w:rsid w:val="00D92A08"/>
    <w:rsid w:val="00D941FD"/>
    <w:rsid w:val="00D971F2"/>
    <w:rsid w:val="00D9727D"/>
    <w:rsid w:val="00DA0EE7"/>
    <w:rsid w:val="00DA1829"/>
    <w:rsid w:val="00DA2920"/>
    <w:rsid w:val="00DA3252"/>
    <w:rsid w:val="00DA6F7C"/>
    <w:rsid w:val="00DA7B8C"/>
    <w:rsid w:val="00DB49AF"/>
    <w:rsid w:val="00DB5117"/>
    <w:rsid w:val="00DB637F"/>
    <w:rsid w:val="00DB6457"/>
    <w:rsid w:val="00DC03EB"/>
    <w:rsid w:val="00DC28F6"/>
    <w:rsid w:val="00DC6AF1"/>
    <w:rsid w:val="00DD39C9"/>
    <w:rsid w:val="00DD484F"/>
    <w:rsid w:val="00DD4E57"/>
    <w:rsid w:val="00DD7161"/>
    <w:rsid w:val="00DE19B2"/>
    <w:rsid w:val="00DE21BC"/>
    <w:rsid w:val="00DE4267"/>
    <w:rsid w:val="00DE6260"/>
    <w:rsid w:val="00DE7BDA"/>
    <w:rsid w:val="00DF6929"/>
    <w:rsid w:val="00DF6D60"/>
    <w:rsid w:val="00DF7B52"/>
    <w:rsid w:val="00E04EC6"/>
    <w:rsid w:val="00E05311"/>
    <w:rsid w:val="00E11FA8"/>
    <w:rsid w:val="00E155A6"/>
    <w:rsid w:val="00E1629C"/>
    <w:rsid w:val="00E20E4D"/>
    <w:rsid w:val="00E21148"/>
    <w:rsid w:val="00E24FD2"/>
    <w:rsid w:val="00E27179"/>
    <w:rsid w:val="00E34116"/>
    <w:rsid w:val="00E35DF1"/>
    <w:rsid w:val="00E36506"/>
    <w:rsid w:val="00E37967"/>
    <w:rsid w:val="00E4235F"/>
    <w:rsid w:val="00E43555"/>
    <w:rsid w:val="00E44AB5"/>
    <w:rsid w:val="00E455C5"/>
    <w:rsid w:val="00E47C75"/>
    <w:rsid w:val="00E50322"/>
    <w:rsid w:val="00E51213"/>
    <w:rsid w:val="00E51FBA"/>
    <w:rsid w:val="00E5457E"/>
    <w:rsid w:val="00E554EF"/>
    <w:rsid w:val="00E602EF"/>
    <w:rsid w:val="00E60706"/>
    <w:rsid w:val="00E611C6"/>
    <w:rsid w:val="00E67C6D"/>
    <w:rsid w:val="00E810C8"/>
    <w:rsid w:val="00E85FCB"/>
    <w:rsid w:val="00E87546"/>
    <w:rsid w:val="00E875D5"/>
    <w:rsid w:val="00E900A3"/>
    <w:rsid w:val="00E91389"/>
    <w:rsid w:val="00E929B9"/>
    <w:rsid w:val="00E97401"/>
    <w:rsid w:val="00EA012C"/>
    <w:rsid w:val="00EA15A7"/>
    <w:rsid w:val="00EA18F8"/>
    <w:rsid w:val="00EA1A6C"/>
    <w:rsid w:val="00EA2CB1"/>
    <w:rsid w:val="00EA2D39"/>
    <w:rsid w:val="00EB085D"/>
    <w:rsid w:val="00EB15A4"/>
    <w:rsid w:val="00EB3AFD"/>
    <w:rsid w:val="00EB532E"/>
    <w:rsid w:val="00EB66C2"/>
    <w:rsid w:val="00EB72D1"/>
    <w:rsid w:val="00EC09CD"/>
    <w:rsid w:val="00EC09FB"/>
    <w:rsid w:val="00EC1642"/>
    <w:rsid w:val="00EC52F6"/>
    <w:rsid w:val="00ED13FE"/>
    <w:rsid w:val="00ED1C25"/>
    <w:rsid w:val="00ED223F"/>
    <w:rsid w:val="00ED266D"/>
    <w:rsid w:val="00ED2F26"/>
    <w:rsid w:val="00ED5CF0"/>
    <w:rsid w:val="00EE5027"/>
    <w:rsid w:val="00EE5953"/>
    <w:rsid w:val="00EE6611"/>
    <w:rsid w:val="00EF2719"/>
    <w:rsid w:val="00EF288A"/>
    <w:rsid w:val="00EF3104"/>
    <w:rsid w:val="00EF34F1"/>
    <w:rsid w:val="00EF3541"/>
    <w:rsid w:val="00EF54B8"/>
    <w:rsid w:val="00EF6F37"/>
    <w:rsid w:val="00F007F9"/>
    <w:rsid w:val="00F03771"/>
    <w:rsid w:val="00F0531C"/>
    <w:rsid w:val="00F05A0B"/>
    <w:rsid w:val="00F05FF8"/>
    <w:rsid w:val="00F12B27"/>
    <w:rsid w:val="00F12D96"/>
    <w:rsid w:val="00F139DC"/>
    <w:rsid w:val="00F1611C"/>
    <w:rsid w:val="00F214EA"/>
    <w:rsid w:val="00F229ED"/>
    <w:rsid w:val="00F22A0E"/>
    <w:rsid w:val="00F22F15"/>
    <w:rsid w:val="00F27471"/>
    <w:rsid w:val="00F31C01"/>
    <w:rsid w:val="00F32798"/>
    <w:rsid w:val="00F403FF"/>
    <w:rsid w:val="00F423FD"/>
    <w:rsid w:val="00F42527"/>
    <w:rsid w:val="00F475E9"/>
    <w:rsid w:val="00F50FA6"/>
    <w:rsid w:val="00F6076E"/>
    <w:rsid w:val="00F64AFA"/>
    <w:rsid w:val="00F64C71"/>
    <w:rsid w:val="00F64C7C"/>
    <w:rsid w:val="00F66218"/>
    <w:rsid w:val="00F670B6"/>
    <w:rsid w:val="00F71B73"/>
    <w:rsid w:val="00F730BF"/>
    <w:rsid w:val="00F74052"/>
    <w:rsid w:val="00F769DE"/>
    <w:rsid w:val="00F77A22"/>
    <w:rsid w:val="00F813B6"/>
    <w:rsid w:val="00F851FB"/>
    <w:rsid w:val="00F86045"/>
    <w:rsid w:val="00F86C26"/>
    <w:rsid w:val="00F944C8"/>
    <w:rsid w:val="00F946FD"/>
    <w:rsid w:val="00F9551C"/>
    <w:rsid w:val="00F95A1F"/>
    <w:rsid w:val="00F9739F"/>
    <w:rsid w:val="00FA2618"/>
    <w:rsid w:val="00FA3590"/>
    <w:rsid w:val="00FA6E79"/>
    <w:rsid w:val="00FA732D"/>
    <w:rsid w:val="00FB2799"/>
    <w:rsid w:val="00FB2F37"/>
    <w:rsid w:val="00FB319C"/>
    <w:rsid w:val="00FB37C1"/>
    <w:rsid w:val="00FB49CF"/>
    <w:rsid w:val="00FB50C5"/>
    <w:rsid w:val="00FB6F34"/>
    <w:rsid w:val="00FC121E"/>
    <w:rsid w:val="00FC1B87"/>
    <w:rsid w:val="00FC28F7"/>
    <w:rsid w:val="00FC44C1"/>
    <w:rsid w:val="00FC45CE"/>
    <w:rsid w:val="00FD0EAD"/>
    <w:rsid w:val="00FD12C3"/>
    <w:rsid w:val="00FD1507"/>
    <w:rsid w:val="00FD2219"/>
    <w:rsid w:val="00FD39EB"/>
    <w:rsid w:val="00FD4F2C"/>
    <w:rsid w:val="00FD64A0"/>
    <w:rsid w:val="00FD79DA"/>
    <w:rsid w:val="00FE1275"/>
    <w:rsid w:val="00FE489D"/>
    <w:rsid w:val="00FF5245"/>
    <w:rsid w:val="00FF6992"/>
    <w:rsid w:val="00FF7A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439A2842"/>
  <w15:docId w15:val="{63E15292-8E18-4500-B7FC-018214E3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752"/>
    <w:rPr>
      <w:lang w:val="en-US" w:eastAsia="en-US"/>
    </w:rPr>
  </w:style>
  <w:style w:type="paragraph" w:styleId="Heading1">
    <w:name w:val="heading 1"/>
    <w:basedOn w:val="Normal"/>
    <w:next w:val="Normal"/>
    <w:qFormat/>
    <w:pPr>
      <w:keepNext/>
      <w:tabs>
        <w:tab w:val="right" w:leader="dot" w:pos="3036"/>
      </w:tabs>
      <w:jc w:val="center"/>
      <w:outlineLvl w:val="0"/>
    </w:pPr>
    <w:rPr>
      <w:rFonts w:ascii="Antique Olive" w:hAnsi="Antique Olive"/>
      <w:b/>
      <w:sz w:val="22"/>
    </w:rPr>
  </w:style>
  <w:style w:type="paragraph" w:styleId="Heading2">
    <w:name w:val="heading 2"/>
    <w:basedOn w:val="Normal"/>
    <w:next w:val="Normal"/>
    <w:link w:val="Heading2Char"/>
    <w:qFormat/>
    <w:pPr>
      <w:keepNext/>
      <w:tabs>
        <w:tab w:val="left" w:pos="3780"/>
        <w:tab w:val="left" w:pos="5040"/>
        <w:tab w:val="right" w:pos="7200"/>
      </w:tabs>
      <w:spacing w:before="720" w:after="120"/>
      <w:outlineLvl w:val="1"/>
    </w:pPr>
    <w:rPr>
      <w:b/>
      <w:sz w:val="28"/>
    </w:rPr>
  </w:style>
  <w:style w:type="paragraph" w:styleId="Heading3">
    <w:name w:val="heading 3"/>
    <w:basedOn w:val="Normal"/>
    <w:next w:val="Normal"/>
    <w:link w:val="Heading3Char"/>
    <w:qFormat/>
    <w:pPr>
      <w:keepNext/>
      <w:tabs>
        <w:tab w:val="left" w:pos="3330"/>
        <w:tab w:val="left" w:leader="dot" w:pos="9000"/>
      </w:tabs>
      <w:spacing w:before="240"/>
      <w:ind w:left="9000" w:right="-936" w:hanging="9000"/>
      <w:outlineLvl w:val="2"/>
    </w:pPr>
    <w:rPr>
      <w:b/>
      <w:sz w:val="28"/>
    </w:rPr>
  </w:style>
  <w:style w:type="paragraph" w:styleId="Heading4">
    <w:name w:val="heading 4"/>
    <w:basedOn w:val="Normal"/>
    <w:next w:val="Normal"/>
    <w:qFormat/>
    <w:pPr>
      <w:keepNext/>
      <w:tabs>
        <w:tab w:val="left" w:leader="dot" w:pos="5400"/>
        <w:tab w:val="decimal" w:pos="6480"/>
        <w:tab w:val="left" w:leader="dot" w:pos="14760"/>
      </w:tabs>
      <w:ind w:left="720"/>
      <w:outlineLvl w:val="3"/>
    </w:pPr>
    <w:rPr>
      <w:b/>
      <w:sz w:val="22"/>
    </w:rPr>
  </w:style>
  <w:style w:type="paragraph" w:styleId="Heading5">
    <w:name w:val="heading 5"/>
    <w:basedOn w:val="Normal"/>
    <w:next w:val="Normal"/>
    <w:qFormat/>
    <w:pPr>
      <w:keepNext/>
      <w:tabs>
        <w:tab w:val="left" w:leader="dot" w:pos="4950"/>
        <w:tab w:val="decimal" w:pos="5760"/>
        <w:tab w:val="decimal" w:pos="12960"/>
        <w:tab w:val="left" w:leader="dot" w:pos="16560"/>
      </w:tabs>
      <w:ind w:left="360" w:hanging="360"/>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rsid w:val="003C38D8"/>
    <w:pPr>
      <w:tabs>
        <w:tab w:val="right" w:pos="7380"/>
      </w:tabs>
      <w:spacing w:line="228" w:lineRule="auto"/>
      <w:ind w:left="357"/>
    </w:pPr>
    <w:rPr>
      <w:i/>
      <w:iCs/>
      <w:sz w:val="22"/>
    </w:rPr>
  </w:style>
  <w:style w:type="paragraph" w:styleId="BodyText">
    <w:name w:val="Body Text"/>
    <w:basedOn w:val="Normal"/>
    <w:rsid w:val="005B7044"/>
    <w:pPr>
      <w:spacing w:after="120"/>
    </w:pPr>
  </w:style>
  <w:style w:type="table" w:styleId="TableGrid">
    <w:name w:val="Table Grid"/>
    <w:basedOn w:val="TableNormal"/>
    <w:uiPriority w:val="59"/>
    <w:rsid w:val="00720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7BF6"/>
    <w:pPr>
      <w:ind w:left="720"/>
    </w:pPr>
    <w:rPr>
      <w:rFonts w:ascii="Arial" w:hAnsi="Arial"/>
      <w:sz w:val="22"/>
    </w:rPr>
  </w:style>
  <w:style w:type="character" w:styleId="Hyperlink">
    <w:name w:val="Hyperlink"/>
    <w:basedOn w:val="DefaultParagraphFont"/>
    <w:rsid w:val="002A7B5E"/>
    <w:rPr>
      <w:color w:val="0000FF"/>
      <w:u w:val="single"/>
    </w:rPr>
  </w:style>
  <w:style w:type="character" w:customStyle="1" w:styleId="apple-converted-space">
    <w:name w:val="apple-converted-space"/>
    <w:basedOn w:val="DefaultParagraphFont"/>
    <w:rsid w:val="00AE4CFC"/>
  </w:style>
  <w:style w:type="paragraph" w:styleId="Header">
    <w:name w:val="header"/>
    <w:basedOn w:val="Normal"/>
    <w:link w:val="HeaderChar"/>
    <w:uiPriority w:val="99"/>
    <w:rsid w:val="00352A06"/>
    <w:pPr>
      <w:tabs>
        <w:tab w:val="center" w:pos="4680"/>
        <w:tab w:val="right" w:pos="9360"/>
      </w:tabs>
    </w:pPr>
  </w:style>
  <w:style w:type="character" w:customStyle="1" w:styleId="HeaderChar">
    <w:name w:val="Header Char"/>
    <w:basedOn w:val="DefaultParagraphFont"/>
    <w:link w:val="Header"/>
    <w:uiPriority w:val="99"/>
    <w:rsid w:val="00352A06"/>
    <w:rPr>
      <w:lang w:val="en-US" w:eastAsia="en-US"/>
    </w:rPr>
  </w:style>
  <w:style w:type="paragraph" w:styleId="Footer">
    <w:name w:val="footer"/>
    <w:basedOn w:val="Normal"/>
    <w:link w:val="FooterChar"/>
    <w:uiPriority w:val="99"/>
    <w:rsid w:val="00352A06"/>
    <w:pPr>
      <w:tabs>
        <w:tab w:val="center" w:pos="4680"/>
        <w:tab w:val="right" w:pos="9360"/>
      </w:tabs>
    </w:pPr>
  </w:style>
  <w:style w:type="character" w:customStyle="1" w:styleId="FooterChar">
    <w:name w:val="Footer Char"/>
    <w:basedOn w:val="DefaultParagraphFont"/>
    <w:link w:val="Footer"/>
    <w:uiPriority w:val="99"/>
    <w:rsid w:val="00352A06"/>
    <w:rPr>
      <w:lang w:val="en-US" w:eastAsia="en-US"/>
    </w:rPr>
  </w:style>
  <w:style w:type="paragraph" w:styleId="NormalWeb">
    <w:name w:val="Normal (Web)"/>
    <w:basedOn w:val="Normal"/>
    <w:uiPriority w:val="99"/>
    <w:unhideWhenUsed/>
    <w:rsid w:val="00F214EA"/>
    <w:pPr>
      <w:spacing w:before="100" w:beforeAutospacing="1" w:after="100" w:afterAutospacing="1"/>
    </w:pPr>
    <w:rPr>
      <w:sz w:val="24"/>
      <w:szCs w:val="24"/>
      <w:lang w:val="en-CA" w:eastAsia="en-CA"/>
    </w:rPr>
  </w:style>
  <w:style w:type="paragraph" w:customStyle="1" w:styleId="Standard">
    <w:name w:val="Standard"/>
    <w:rsid w:val="00855776"/>
    <w:pPr>
      <w:widowControl w:val="0"/>
      <w:suppressAutoHyphens/>
      <w:autoSpaceDN w:val="0"/>
      <w:textAlignment w:val="baseline"/>
    </w:pPr>
    <w:rPr>
      <w:rFonts w:eastAsia="SimSun" w:cs="Mangal"/>
      <w:kern w:val="3"/>
      <w:sz w:val="24"/>
      <w:szCs w:val="24"/>
      <w:lang w:eastAsia="zh-CN" w:bidi="hi-IN"/>
    </w:rPr>
  </w:style>
  <w:style w:type="character" w:styleId="Emphasis">
    <w:name w:val="Emphasis"/>
    <w:uiPriority w:val="20"/>
    <w:qFormat/>
    <w:rsid w:val="006D1266"/>
    <w:rPr>
      <w:i/>
      <w:iCs/>
    </w:rPr>
  </w:style>
  <w:style w:type="paragraph" w:customStyle="1" w:styleId="ydp5537361cparagraph">
    <w:name w:val="ydp5537361cparagraph"/>
    <w:basedOn w:val="Normal"/>
    <w:rsid w:val="00920D2E"/>
    <w:pPr>
      <w:spacing w:before="100" w:beforeAutospacing="1" w:after="100" w:afterAutospacing="1"/>
    </w:pPr>
    <w:rPr>
      <w:rFonts w:ascii="Calibri" w:eastAsiaTheme="minorHAnsi" w:hAnsi="Calibri" w:cs="Calibri"/>
      <w:sz w:val="22"/>
      <w:szCs w:val="22"/>
    </w:rPr>
  </w:style>
  <w:style w:type="character" w:customStyle="1" w:styleId="ydp5537361ctextrun">
    <w:name w:val="ydp5537361ctextrun"/>
    <w:basedOn w:val="DefaultParagraphFont"/>
    <w:rsid w:val="00920D2E"/>
  </w:style>
  <w:style w:type="character" w:customStyle="1" w:styleId="ydp5537361ceop">
    <w:name w:val="ydp5537361ceop"/>
    <w:basedOn w:val="DefaultParagraphFont"/>
    <w:rsid w:val="00920D2E"/>
  </w:style>
  <w:style w:type="character" w:customStyle="1" w:styleId="Heading3Char">
    <w:name w:val="Heading 3 Char"/>
    <w:basedOn w:val="DefaultParagraphFont"/>
    <w:link w:val="Heading3"/>
    <w:rsid w:val="00BD2752"/>
    <w:rPr>
      <w:b/>
      <w:sz w:val="28"/>
      <w:lang w:val="en-US" w:eastAsia="en-US"/>
    </w:rPr>
  </w:style>
  <w:style w:type="character" w:customStyle="1" w:styleId="Heading2Char">
    <w:name w:val="Heading 2 Char"/>
    <w:basedOn w:val="DefaultParagraphFont"/>
    <w:link w:val="Heading2"/>
    <w:rsid w:val="00BD2752"/>
    <w:rPr>
      <w:b/>
      <w:sz w:val="28"/>
      <w:lang w:val="en-US" w:eastAsia="en-US"/>
    </w:rPr>
  </w:style>
  <w:style w:type="table" w:customStyle="1" w:styleId="TableLayout">
    <w:name w:val="Table Layout"/>
    <w:basedOn w:val="TableNormal"/>
    <w:uiPriority w:val="99"/>
    <w:rsid w:val="002A2CA0"/>
    <w:rPr>
      <w:rFonts w:asciiTheme="minorHAnsi" w:eastAsiaTheme="minorHAnsi" w:hAnsiTheme="minorHAnsi" w:cstheme="minorBidi"/>
      <w:color w:val="1F497D" w:themeColor="text2"/>
      <w:kern w:val="2"/>
      <w:lang w:val="en-US" w:eastAsia="ja-JP"/>
      <w14:ligatures w14:val="standard"/>
    </w:rPr>
    <w:tblPr>
      <w:tblCellMar>
        <w:left w:w="0" w:type="dxa"/>
        <w:right w:w="0" w:type="dxa"/>
      </w:tblCellMar>
    </w:tblPr>
  </w:style>
  <w:style w:type="paragraph" w:styleId="NoSpacing">
    <w:name w:val="No Spacing"/>
    <w:uiPriority w:val="5"/>
    <w:qFormat/>
    <w:rsid w:val="002A2CA0"/>
    <w:rPr>
      <w:rFonts w:asciiTheme="minorHAnsi" w:eastAsiaTheme="minorHAnsi" w:hAnsiTheme="minorHAnsi" w:cstheme="minorBidi"/>
      <w:color w:val="1F497D" w:themeColor="text2"/>
      <w:kern w:val="2"/>
      <w:lang w:val="en-US" w:eastAsia="ja-JP"/>
      <w14:ligatures w14:val="standard"/>
    </w:rPr>
  </w:style>
  <w:style w:type="paragraph" w:customStyle="1" w:styleId="Recipient">
    <w:name w:val="Recipient"/>
    <w:basedOn w:val="Normal"/>
    <w:uiPriority w:val="2"/>
    <w:qFormat/>
    <w:rsid w:val="002A2CA0"/>
    <w:pPr>
      <w:spacing w:before="1100"/>
      <w:ind w:left="1800"/>
      <w:contextualSpacing/>
    </w:pPr>
    <w:rPr>
      <w:rFonts w:asciiTheme="minorHAnsi" w:eastAsiaTheme="minorHAnsi" w:hAnsiTheme="minorHAnsi" w:cstheme="minorBidi"/>
      <w:color w:val="1F497D" w:themeColor="text2"/>
      <w:kern w:val="2"/>
      <w:lang w:eastAsia="ja-JP"/>
      <w14:ligatures w14:val="standard"/>
    </w:rPr>
  </w:style>
  <w:style w:type="paragraph" w:styleId="BlockText">
    <w:name w:val="Block Text"/>
    <w:basedOn w:val="Normal"/>
    <w:uiPriority w:val="2"/>
    <w:unhideWhenUsed/>
    <w:qFormat/>
    <w:rsid w:val="002A2CA0"/>
    <w:pPr>
      <w:spacing w:before="260" w:after="260" w:line="288" w:lineRule="auto"/>
      <w:ind w:left="288" w:right="288"/>
    </w:pPr>
    <w:rPr>
      <w:rFonts w:asciiTheme="minorHAnsi" w:eastAsiaTheme="minorHAnsi" w:hAnsiTheme="minorHAnsi" w:cstheme="minorBidi"/>
      <w:color w:val="FFFFFF" w:themeColor="background1"/>
      <w:kern w:val="2"/>
      <w:sz w:val="28"/>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3745">
      <w:bodyDiv w:val="1"/>
      <w:marLeft w:val="0"/>
      <w:marRight w:val="0"/>
      <w:marTop w:val="0"/>
      <w:marBottom w:val="0"/>
      <w:divBdr>
        <w:top w:val="none" w:sz="0" w:space="0" w:color="auto"/>
        <w:left w:val="none" w:sz="0" w:space="0" w:color="auto"/>
        <w:bottom w:val="none" w:sz="0" w:space="0" w:color="auto"/>
        <w:right w:val="none" w:sz="0" w:space="0" w:color="auto"/>
      </w:divBdr>
    </w:div>
    <w:div w:id="61294857">
      <w:bodyDiv w:val="1"/>
      <w:marLeft w:val="0"/>
      <w:marRight w:val="0"/>
      <w:marTop w:val="0"/>
      <w:marBottom w:val="0"/>
      <w:divBdr>
        <w:top w:val="none" w:sz="0" w:space="0" w:color="auto"/>
        <w:left w:val="none" w:sz="0" w:space="0" w:color="auto"/>
        <w:bottom w:val="none" w:sz="0" w:space="0" w:color="auto"/>
        <w:right w:val="none" w:sz="0" w:space="0" w:color="auto"/>
      </w:divBdr>
    </w:div>
    <w:div w:id="131366496">
      <w:bodyDiv w:val="1"/>
      <w:marLeft w:val="0"/>
      <w:marRight w:val="0"/>
      <w:marTop w:val="0"/>
      <w:marBottom w:val="0"/>
      <w:divBdr>
        <w:top w:val="none" w:sz="0" w:space="0" w:color="auto"/>
        <w:left w:val="none" w:sz="0" w:space="0" w:color="auto"/>
        <w:bottom w:val="none" w:sz="0" w:space="0" w:color="auto"/>
        <w:right w:val="none" w:sz="0" w:space="0" w:color="auto"/>
      </w:divBdr>
    </w:div>
    <w:div w:id="231157416">
      <w:bodyDiv w:val="1"/>
      <w:marLeft w:val="0"/>
      <w:marRight w:val="0"/>
      <w:marTop w:val="0"/>
      <w:marBottom w:val="0"/>
      <w:divBdr>
        <w:top w:val="none" w:sz="0" w:space="0" w:color="auto"/>
        <w:left w:val="none" w:sz="0" w:space="0" w:color="auto"/>
        <w:bottom w:val="none" w:sz="0" w:space="0" w:color="auto"/>
        <w:right w:val="none" w:sz="0" w:space="0" w:color="auto"/>
      </w:divBdr>
      <w:divsChild>
        <w:div w:id="1672873397">
          <w:marLeft w:val="0"/>
          <w:marRight w:val="0"/>
          <w:marTop w:val="0"/>
          <w:marBottom w:val="0"/>
          <w:divBdr>
            <w:top w:val="none" w:sz="0" w:space="0" w:color="auto"/>
            <w:left w:val="none" w:sz="0" w:space="0" w:color="auto"/>
            <w:bottom w:val="none" w:sz="0" w:space="0" w:color="auto"/>
            <w:right w:val="none" w:sz="0" w:space="0" w:color="auto"/>
          </w:divBdr>
        </w:div>
        <w:div w:id="107042126">
          <w:marLeft w:val="0"/>
          <w:marRight w:val="0"/>
          <w:marTop w:val="0"/>
          <w:marBottom w:val="0"/>
          <w:divBdr>
            <w:top w:val="none" w:sz="0" w:space="0" w:color="auto"/>
            <w:left w:val="none" w:sz="0" w:space="0" w:color="auto"/>
            <w:bottom w:val="none" w:sz="0" w:space="0" w:color="auto"/>
            <w:right w:val="none" w:sz="0" w:space="0" w:color="auto"/>
          </w:divBdr>
        </w:div>
        <w:div w:id="670451858">
          <w:marLeft w:val="0"/>
          <w:marRight w:val="0"/>
          <w:marTop w:val="0"/>
          <w:marBottom w:val="0"/>
          <w:divBdr>
            <w:top w:val="none" w:sz="0" w:space="0" w:color="auto"/>
            <w:left w:val="none" w:sz="0" w:space="0" w:color="auto"/>
            <w:bottom w:val="none" w:sz="0" w:space="0" w:color="auto"/>
            <w:right w:val="none" w:sz="0" w:space="0" w:color="auto"/>
          </w:divBdr>
        </w:div>
        <w:div w:id="762529744">
          <w:marLeft w:val="0"/>
          <w:marRight w:val="0"/>
          <w:marTop w:val="0"/>
          <w:marBottom w:val="0"/>
          <w:divBdr>
            <w:top w:val="none" w:sz="0" w:space="0" w:color="auto"/>
            <w:left w:val="none" w:sz="0" w:space="0" w:color="auto"/>
            <w:bottom w:val="none" w:sz="0" w:space="0" w:color="auto"/>
            <w:right w:val="none" w:sz="0" w:space="0" w:color="auto"/>
          </w:divBdr>
        </w:div>
        <w:div w:id="648754793">
          <w:marLeft w:val="0"/>
          <w:marRight w:val="0"/>
          <w:marTop w:val="0"/>
          <w:marBottom w:val="0"/>
          <w:divBdr>
            <w:top w:val="none" w:sz="0" w:space="0" w:color="auto"/>
            <w:left w:val="none" w:sz="0" w:space="0" w:color="auto"/>
            <w:bottom w:val="none" w:sz="0" w:space="0" w:color="auto"/>
            <w:right w:val="none" w:sz="0" w:space="0" w:color="auto"/>
          </w:divBdr>
        </w:div>
        <w:div w:id="1781336743">
          <w:marLeft w:val="0"/>
          <w:marRight w:val="0"/>
          <w:marTop w:val="0"/>
          <w:marBottom w:val="0"/>
          <w:divBdr>
            <w:top w:val="none" w:sz="0" w:space="0" w:color="auto"/>
            <w:left w:val="none" w:sz="0" w:space="0" w:color="auto"/>
            <w:bottom w:val="none" w:sz="0" w:space="0" w:color="auto"/>
            <w:right w:val="none" w:sz="0" w:space="0" w:color="auto"/>
          </w:divBdr>
        </w:div>
        <w:div w:id="827015221">
          <w:marLeft w:val="0"/>
          <w:marRight w:val="0"/>
          <w:marTop w:val="0"/>
          <w:marBottom w:val="0"/>
          <w:divBdr>
            <w:top w:val="none" w:sz="0" w:space="0" w:color="auto"/>
            <w:left w:val="none" w:sz="0" w:space="0" w:color="auto"/>
            <w:bottom w:val="none" w:sz="0" w:space="0" w:color="auto"/>
            <w:right w:val="none" w:sz="0" w:space="0" w:color="auto"/>
          </w:divBdr>
        </w:div>
        <w:div w:id="1069114424">
          <w:marLeft w:val="0"/>
          <w:marRight w:val="0"/>
          <w:marTop w:val="0"/>
          <w:marBottom w:val="0"/>
          <w:divBdr>
            <w:top w:val="none" w:sz="0" w:space="0" w:color="auto"/>
            <w:left w:val="none" w:sz="0" w:space="0" w:color="auto"/>
            <w:bottom w:val="none" w:sz="0" w:space="0" w:color="auto"/>
            <w:right w:val="none" w:sz="0" w:space="0" w:color="auto"/>
          </w:divBdr>
        </w:div>
        <w:div w:id="1734279476">
          <w:marLeft w:val="0"/>
          <w:marRight w:val="0"/>
          <w:marTop w:val="0"/>
          <w:marBottom w:val="0"/>
          <w:divBdr>
            <w:top w:val="none" w:sz="0" w:space="0" w:color="auto"/>
            <w:left w:val="none" w:sz="0" w:space="0" w:color="auto"/>
            <w:bottom w:val="none" w:sz="0" w:space="0" w:color="auto"/>
            <w:right w:val="none" w:sz="0" w:space="0" w:color="auto"/>
          </w:divBdr>
        </w:div>
        <w:div w:id="675572687">
          <w:marLeft w:val="0"/>
          <w:marRight w:val="0"/>
          <w:marTop w:val="0"/>
          <w:marBottom w:val="0"/>
          <w:divBdr>
            <w:top w:val="none" w:sz="0" w:space="0" w:color="auto"/>
            <w:left w:val="none" w:sz="0" w:space="0" w:color="auto"/>
            <w:bottom w:val="none" w:sz="0" w:space="0" w:color="auto"/>
            <w:right w:val="none" w:sz="0" w:space="0" w:color="auto"/>
          </w:divBdr>
        </w:div>
        <w:div w:id="214321447">
          <w:marLeft w:val="0"/>
          <w:marRight w:val="0"/>
          <w:marTop w:val="0"/>
          <w:marBottom w:val="0"/>
          <w:divBdr>
            <w:top w:val="none" w:sz="0" w:space="0" w:color="auto"/>
            <w:left w:val="none" w:sz="0" w:space="0" w:color="auto"/>
            <w:bottom w:val="none" w:sz="0" w:space="0" w:color="auto"/>
            <w:right w:val="none" w:sz="0" w:space="0" w:color="auto"/>
          </w:divBdr>
        </w:div>
      </w:divsChild>
    </w:div>
    <w:div w:id="270629320">
      <w:bodyDiv w:val="1"/>
      <w:marLeft w:val="0"/>
      <w:marRight w:val="0"/>
      <w:marTop w:val="0"/>
      <w:marBottom w:val="0"/>
      <w:divBdr>
        <w:top w:val="none" w:sz="0" w:space="0" w:color="auto"/>
        <w:left w:val="none" w:sz="0" w:space="0" w:color="auto"/>
        <w:bottom w:val="none" w:sz="0" w:space="0" w:color="auto"/>
        <w:right w:val="none" w:sz="0" w:space="0" w:color="auto"/>
      </w:divBdr>
    </w:div>
    <w:div w:id="431824455">
      <w:bodyDiv w:val="1"/>
      <w:marLeft w:val="0"/>
      <w:marRight w:val="0"/>
      <w:marTop w:val="0"/>
      <w:marBottom w:val="0"/>
      <w:divBdr>
        <w:top w:val="none" w:sz="0" w:space="0" w:color="auto"/>
        <w:left w:val="none" w:sz="0" w:space="0" w:color="auto"/>
        <w:bottom w:val="none" w:sz="0" w:space="0" w:color="auto"/>
        <w:right w:val="none" w:sz="0" w:space="0" w:color="auto"/>
      </w:divBdr>
    </w:div>
    <w:div w:id="441653060">
      <w:bodyDiv w:val="1"/>
      <w:marLeft w:val="0"/>
      <w:marRight w:val="0"/>
      <w:marTop w:val="0"/>
      <w:marBottom w:val="0"/>
      <w:divBdr>
        <w:top w:val="none" w:sz="0" w:space="0" w:color="auto"/>
        <w:left w:val="none" w:sz="0" w:space="0" w:color="auto"/>
        <w:bottom w:val="none" w:sz="0" w:space="0" w:color="auto"/>
        <w:right w:val="none" w:sz="0" w:space="0" w:color="auto"/>
      </w:divBdr>
      <w:divsChild>
        <w:div w:id="91361472">
          <w:marLeft w:val="0"/>
          <w:marRight w:val="0"/>
          <w:marTop w:val="0"/>
          <w:marBottom w:val="0"/>
          <w:divBdr>
            <w:top w:val="none" w:sz="0" w:space="0" w:color="auto"/>
            <w:left w:val="none" w:sz="0" w:space="0" w:color="auto"/>
            <w:bottom w:val="none" w:sz="0" w:space="0" w:color="auto"/>
            <w:right w:val="none" w:sz="0" w:space="0" w:color="auto"/>
          </w:divBdr>
          <w:divsChild>
            <w:div w:id="111347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4258">
      <w:bodyDiv w:val="1"/>
      <w:marLeft w:val="0"/>
      <w:marRight w:val="0"/>
      <w:marTop w:val="0"/>
      <w:marBottom w:val="0"/>
      <w:divBdr>
        <w:top w:val="none" w:sz="0" w:space="0" w:color="auto"/>
        <w:left w:val="none" w:sz="0" w:space="0" w:color="auto"/>
        <w:bottom w:val="none" w:sz="0" w:space="0" w:color="auto"/>
        <w:right w:val="none" w:sz="0" w:space="0" w:color="auto"/>
      </w:divBdr>
    </w:div>
    <w:div w:id="662129787">
      <w:bodyDiv w:val="1"/>
      <w:marLeft w:val="0"/>
      <w:marRight w:val="0"/>
      <w:marTop w:val="0"/>
      <w:marBottom w:val="0"/>
      <w:divBdr>
        <w:top w:val="none" w:sz="0" w:space="0" w:color="auto"/>
        <w:left w:val="none" w:sz="0" w:space="0" w:color="auto"/>
        <w:bottom w:val="none" w:sz="0" w:space="0" w:color="auto"/>
        <w:right w:val="none" w:sz="0" w:space="0" w:color="auto"/>
      </w:divBdr>
      <w:divsChild>
        <w:div w:id="1822454564">
          <w:marLeft w:val="0"/>
          <w:marRight w:val="0"/>
          <w:marTop w:val="0"/>
          <w:marBottom w:val="0"/>
          <w:divBdr>
            <w:top w:val="none" w:sz="0" w:space="0" w:color="auto"/>
            <w:left w:val="none" w:sz="0" w:space="0" w:color="auto"/>
            <w:bottom w:val="none" w:sz="0" w:space="0" w:color="auto"/>
            <w:right w:val="none" w:sz="0" w:space="0" w:color="auto"/>
          </w:divBdr>
          <w:divsChild>
            <w:div w:id="2030181397">
              <w:marLeft w:val="0"/>
              <w:marRight w:val="0"/>
              <w:marTop w:val="0"/>
              <w:marBottom w:val="0"/>
              <w:divBdr>
                <w:top w:val="none" w:sz="0" w:space="0" w:color="auto"/>
                <w:left w:val="none" w:sz="0" w:space="0" w:color="auto"/>
                <w:bottom w:val="none" w:sz="0" w:space="0" w:color="auto"/>
                <w:right w:val="none" w:sz="0" w:space="0" w:color="auto"/>
              </w:divBdr>
              <w:divsChild>
                <w:div w:id="381365921">
                  <w:marLeft w:val="0"/>
                  <w:marRight w:val="0"/>
                  <w:marTop w:val="0"/>
                  <w:marBottom w:val="0"/>
                  <w:divBdr>
                    <w:top w:val="none" w:sz="0" w:space="0" w:color="auto"/>
                    <w:left w:val="none" w:sz="0" w:space="0" w:color="auto"/>
                    <w:bottom w:val="none" w:sz="0" w:space="0" w:color="auto"/>
                    <w:right w:val="none" w:sz="0" w:space="0" w:color="auto"/>
                  </w:divBdr>
                </w:div>
                <w:div w:id="1549535300">
                  <w:marLeft w:val="0"/>
                  <w:marRight w:val="0"/>
                  <w:marTop w:val="0"/>
                  <w:marBottom w:val="0"/>
                  <w:divBdr>
                    <w:top w:val="none" w:sz="0" w:space="0" w:color="auto"/>
                    <w:left w:val="none" w:sz="0" w:space="0" w:color="auto"/>
                    <w:bottom w:val="none" w:sz="0" w:space="0" w:color="auto"/>
                    <w:right w:val="none" w:sz="0" w:space="0" w:color="auto"/>
                  </w:divBdr>
                </w:div>
                <w:div w:id="594292625">
                  <w:marLeft w:val="0"/>
                  <w:marRight w:val="0"/>
                  <w:marTop w:val="0"/>
                  <w:marBottom w:val="0"/>
                  <w:divBdr>
                    <w:top w:val="none" w:sz="0" w:space="0" w:color="auto"/>
                    <w:left w:val="none" w:sz="0" w:space="0" w:color="auto"/>
                    <w:bottom w:val="none" w:sz="0" w:space="0" w:color="auto"/>
                    <w:right w:val="none" w:sz="0" w:space="0" w:color="auto"/>
                  </w:divBdr>
                </w:div>
                <w:div w:id="1623150425">
                  <w:marLeft w:val="0"/>
                  <w:marRight w:val="0"/>
                  <w:marTop w:val="0"/>
                  <w:marBottom w:val="0"/>
                  <w:divBdr>
                    <w:top w:val="none" w:sz="0" w:space="0" w:color="auto"/>
                    <w:left w:val="none" w:sz="0" w:space="0" w:color="auto"/>
                    <w:bottom w:val="none" w:sz="0" w:space="0" w:color="auto"/>
                    <w:right w:val="none" w:sz="0" w:space="0" w:color="auto"/>
                  </w:divBdr>
                </w:div>
                <w:div w:id="652756477">
                  <w:marLeft w:val="0"/>
                  <w:marRight w:val="0"/>
                  <w:marTop w:val="0"/>
                  <w:marBottom w:val="0"/>
                  <w:divBdr>
                    <w:top w:val="none" w:sz="0" w:space="0" w:color="auto"/>
                    <w:left w:val="none" w:sz="0" w:space="0" w:color="auto"/>
                    <w:bottom w:val="none" w:sz="0" w:space="0" w:color="auto"/>
                    <w:right w:val="none" w:sz="0" w:space="0" w:color="auto"/>
                  </w:divBdr>
                </w:div>
                <w:div w:id="294799577">
                  <w:marLeft w:val="0"/>
                  <w:marRight w:val="0"/>
                  <w:marTop w:val="0"/>
                  <w:marBottom w:val="0"/>
                  <w:divBdr>
                    <w:top w:val="none" w:sz="0" w:space="0" w:color="auto"/>
                    <w:left w:val="none" w:sz="0" w:space="0" w:color="auto"/>
                    <w:bottom w:val="none" w:sz="0" w:space="0" w:color="auto"/>
                    <w:right w:val="none" w:sz="0" w:space="0" w:color="auto"/>
                  </w:divBdr>
                </w:div>
                <w:div w:id="1416898007">
                  <w:marLeft w:val="0"/>
                  <w:marRight w:val="0"/>
                  <w:marTop w:val="0"/>
                  <w:marBottom w:val="0"/>
                  <w:divBdr>
                    <w:top w:val="none" w:sz="0" w:space="0" w:color="auto"/>
                    <w:left w:val="none" w:sz="0" w:space="0" w:color="auto"/>
                    <w:bottom w:val="none" w:sz="0" w:space="0" w:color="auto"/>
                    <w:right w:val="none" w:sz="0" w:space="0" w:color="auto"/>
                  </w:divBdr>
                </w:div>
                <w:div w:id="877087413">
                  <w:marLeft w:val="0"/>
                  <w:marRight w:val="0"/>
                  <w:marTop w:val="0"/>
                  <w:marBottom w:val="0"/>
                  <w:divBdr>
                    <w:top w:val="none" w:sz="0" w:space="0" w:color="auto"/>
                    <w:left w:val="none" w:sz="0" w:space="0" w:color="auto"/>
                    <w:bottom w:val="none" w:sz="0" w:space="0" w:color="auto"/>
                    <w:right w:val="none" w:sz="0" w:space="0" w:color="auto"/>
                  </w:divBdr>
                </w:div>
                <w:div w:id="235744551">
                  <w:marLeft w:val="0"/>
                  <w:marRight w:val="0"/>
                  <w:marTop w:val="0"/>
                  <w:marBottom w:val="0"/>
                  <w:divBdr>
                    <w:top w:val="none" w:sz="0" w:space="0" w:color="auto"/>
                    <w:left w:val="none" w:sz="0" w:space="0" w:color="auto"/>
                    <w:bottom w:val="none" w:sz="0" w:space="0" w:color="auto"/>
                    <w:right w:val="none" w:sz="0" w:space="0" w:color="auto"/>
                  </w:divBdr>
                </w:div>
                <w:div w:id="1053651099">
                  <w:marLeft w:val="0"/>
                  <w:marRight w:val="0"/>
                  <w:marTop w:val="0"/>
                  <w:marBottom w:val="0"/>
                  <w:divBdr>
                    <w:top w:val="none" w:sz="0" w:space="0" w:color="auto"/>
                    <w:left w:val="none" w:sz="0" w:space="0" w:color="auto"/>
                    <w:bottom w:val="none" w:sz="0" w:space="0" w:color="auto"/>
                    <w:right w:val="none" w:sz="0" w:space="0" w:color="auto"/>
                  </w:divBdr>
                </w:div>
                <w:div w:id="4073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2793">
          <w:marLeft w:val="0"/>
          <w:marRight w:val="0"/>
          <w:marTop w:val="0"/>
          <w:marBottom w:val="0"/>
          <w:divBdr>
            <w:top w:val="none" w:sz="0" w:space="0" w:color="auto"/>
            <w:left w:val="none" w:sz="0" w:space="0" w:color="auto"/>
            <w:bottom w:val="none" w:sz="0" w:space="0" w:color="auto"/>
            <w:right w:val="none" w:sz="0" w:space="0" w:color="auto"/>
          </w:divBdr>
        </w:div>
      </w:divsChild>
    </w:div>
    <w:div w:id="820342105">
      <w:bodyDiv w:val="1"/>
      <w:marLeft w:val="0"/>
      <w:marRight w:val="0"/>
      <w:marTop w:val="0"/>
      <w:marBottom w:val="0"/>
      <w:divBdr>
        <w:top w:val="none" w:sz="0" w:space="0" w:color="auto"/>
        <w:left w:val="none" w:sz="0" w:space="0" w:color="auto"/>
        <w:bottom w:val="none" w:sz="0" w:space="0" w:color="auto"/>
        <w:right w:val="none" w:sz="0" w:space="0" w:color="auto"/>
      </w:divBdr>
    </w:div>
    <w:div w:id="1114864397">
      <w:bodyDiv w:val="1"/>
      <w:marLeft w:val="0"/>
      <w:marRight w:val="0"/>
      <w:marTop w:val="0"/>
      <w:marBottom w:val="0"/>
      <w:divBdr>
        <w:top w:val="none" w:sz="0" w:space="0" w:color="auto"/>
        <w:left w:val="none" w:sz="0" w:space="0" w:color="auto"/>
        <w:bottom w:val="none" w:sz="0" w:space="0" w:color="auto"/>
        <w:right w:val="none" w:sz="0" w:space="0" w:color="auto"/>
      </w:divBdr>
    </w:div>
    <w:div w:id="1124739787">
      <w:bodyDiv w:val="1"/>
      <w:marLeft w:val="0"/>
      <w:marRight w:val="0"/>
      <w:marTop w:val="0"/>
      <w:marBottom w:val="0"/>
      <w:divBdr>
        <w:top w:val="none" w:sz="0" w:space="0" w:color="auto"/>
        <w:left w:val="none" w:sz="0" w:space="0" w:color="auto"/>
        <w:bottom w:val="none" w:sz="0" w:space="0" w:color="auto"/>
        <w:right w:val="none" w:sz="0" w:space="0" w:color="auto"/>
      </w:divBdr>
      <w:divsChild>
        <w:div w:id="1939751028">
          <w:marLeft w:val="0"/>
          <w:marRight w:val="0"/>
          <w:marTop w:val="0"/>
          <w:marBottom w:val="0"/>
          <w:divBdr>
            <w:top w:val="none" w:sz="0" w:space="0" w:color="auto"/>
            <w:left w:val="none" w:sz="0" w:space="0" w:color="auto"/>
            <w:bottom w:val="none" w:sz="0" w:space="0" w:color="auto"/>
            <w:right w:val="none" w:sz="0" w:space="0" w:color="auto"/>
          </w:divBdr>
          <w:divsChild>
            <w:div w:id="3992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5196">
      <w:bodyDiv w:val="1"/>
      <w:marLeft w:val="0"/>
      <w:marRight w:val="0"/>
      <w:marTop w:val="0"/>
      <w:marBottom w:val="0"/>
      <w:divBdr>
        <w:top w:val="none" w:sz="0" w:space="0" w:color="auto"/>
        <w:left w:val="none" w:sz="0" w:space="0" w:color="auto"/>
        <w:bottom w:val="none" w:sz="0" w:space="0" w:color="auto"/>
        <w:right w:val="none" w:sz="0" w:space="0" w:color="auto"/>
      </w:divBdr>
    </w:div>
    <w:div w:id="1194534603">
      <w:bodyDiv w:val="1"/>
      <w:marLeft w:val="0"/>
      <w:marRight w:val="0"/>
      <w:marTop w:val="0"/>
      <w:marBottom w:val="0"/>
      <w:divBdr>
        <w:top w:val="none" w:sz="0" w:space="0" w:color="auto"/>
        <w:left w:val="none" w:sz="0" w:space="0" w:color="auto"/>
        <w:bottom w:val="none" w:sz="0" w:space="0" w:color="auto"/>
        <w:right w:val="none" w:sz="0" w:space="0" w:color="auto"/>
      </w:divBdr>
      <w:divsChild>
        <w:div w:id="201720603">
          <w:marLeft w:val="0"/>
          <w:marRight w:val="0"/>
          <w:marTop w:val="0"/>
          <w:marBottom w:val="0"/>
          <w:divBdr>
            <w:top w:val="none" w:sz="0" w:space="0" w:color="auto"/>
            <w:left w:val="none" w:sz="0" w:space="0" w:color="auto"/>
            <w:bottom w:val="none" w:sz="0" w:space="0" w:color="auto"/>
            <w:right w:val="none" w:sz="0" w:space="0" w:color="auto"/>
          </w:divBdr>
          <w:divsChild>
            <w:div w:id="947273269">
              <w:marLeft w:val="0"/>
              <w:marRight w:val="0"/>
              <w:marTop w:val="0"/>
              <w:marBottom w:val="0"/>
              <w:divBdr>
                <w:top w:val="none" w:sz="0" w:space="0" w:color="auto"/>
                <w:left w:val="none" w:sz="0" w:space="0" w:color="auto"/>
                <w:bottom w:val="none" w:sz="0" w:space="0" w:color="auto"/>
                <w:right w:val="none" w:sz="0" w:space="0" w:color="auto"/>
              </w:divBdr>
              <w:divsChild>
                <w:div w:id="352415913">
                  <w:marLeft w:val="0"/>
                  <w:marRight w:val="0"/>
                  <w:marTop w:val="0"/>
                  <w:marBottom w:val="0"/>
                  <w:divBdr>
                    <w:top w:val="none" w:sz="0" w:space="0" w:color="auto"/>
                    <w:left w:val="none" w:sz="0" w:space="0" w:color="auto"/>
                    <w:bottom w:val="none" w:sz="0" w:space="0" w:color="auto"/>
                    <w:right w:val="none" w:sz="0" w:space="0" w:color="auto"/>
                  </w:divBdr>
                  <w:divsChild>
                    <w:div w:id="1178302359">
                      <w:marLeft w:val="0"/>
                      <w:marRight w:val="0"/>
                      <w:marTop w:val="0"/>
                      <w:marBottom w:val="0"/>
                      <w:divBdr>
                        <w:top w:val="none" w:sz="0" w:space="0" w:color="auto"/>
                        <w:left w:val="none" w:sz="0" w:space="0" w:color="auto"/>
                        <w:bottom w:val="none" w:sz="0" w:space="0" w:color="auto"/>
                        <w:right w:val="none" w:sz="0" w:space="0" w:color="auto"/>
                      </w:divBdr>
                      <w:divsChild>
                        <w:div w:id="1207256578">
                          <w:marLeft w:val="0"/>
                          <w:marRight w:val="0"/>
                          <w:marTop w:val="0"/>
                          <w:marBottom w:val="0"/>
                          <w:divBdr>
                            <w:top w:val="none" w:sz="0" w:space="0" w:color="auto"/>
                            <w:left w:val="none" w:sz="0" w:space="0" w:color="auto"/>
                            <w:bottom w:val="none" w:sz="0" w:space="0" w:color="auto"/>
                            <w:right w:val="none" w:sz="0" w:space="0" w:color="auto"/>
                          </w:divBdr>
                          <w:divsChild>
                            <w:div w:id="1349717983">
                              <w:marLeft w:val="0"/>
                              <w:marRight w:val="0"/>
                              <w:marTop w:val="0"/>
                              <w:marBottom w:val="0"/>
                              <w:divBdr>
                                <w:top w:val="none" w:sz="0" w:space="0" w:color="auto"/>
                                <w:left w:val="none" w:sz="0" w:space="0" w:color="auto"/>
                                <w:bottom w:val="none" w:sz="0" w:space="0" w:color="auto"/>
                                <w:right w:val="none" w:sz="0" w:space="0" w:color="auto"/>
                              </w:divBdr>
                            </w:div>
                            <w:div w:id="2069573465">
                              <w:marLeft w:val="0"/>
                              <w:marRight w:val="0"/>
                              <w:marTop w:val="0"/>
                              <w:marBottom w:val="0"/>
                              <w:divBdr>
                                <w:top w:val="none" w:sz="0" w:space="0" w:color="auto"/>
                                <w:left w:val="none" w:sz="0" w:space="0" w:color="auto"/>
                                <w:bottom w:val="none" w:sz="0" w:space="0" w:color="auto"/>
                                <w:right w:val="none" w:sz="0" w:space="0" w:color="auto"/>
                              </w:divBdr>
                            </w:div>
                            <w:div w:id="297802154">
                              <w:marLeft w:val="0"/>
                              <w:marRight w:val="0"/>
                              <w:marTop w:val="0"/>
                              <w:marBottom w:val="0"/>
                              <w:divBdr>
                                <w:top w:val="none" w:sz="0" w:space="0" w:color="auto"/>
                                <w:left w:val="none" w:sz="0" w:space="0" w:color="auto"/>
                                <w:bottom w:val="none" w:sz="0" w:space="0" w:color="auto"/>
                                <w:right w:val="none" w:sz="0" w:space="0" w:color="auto"/>
                              </w:divBdr>
                            </w:div>
                            <w:div w:id="201552637">
                              <w:marLeft w:val="0"/>
                              <w:marRight w:val="0"/>
                              <w:marTop w:val="0"/>
                              <w:marBottom w:val="0"/>
                              <w:divBdr>
                                <w:top w:val="none" w:sz="0" w:space="0" w:color="auto"/>
                                <w:left w:val="none" w:sz="0" w:space="0" w:color="auto"/>
                                <w:bottom w:val="none" w:sz="0" w:space="0" w:color="auto"/>
                                <w:right w:val="none" w:sz="0" w:space="0" w:color="auto"/>
                              </w:divBdr>
                            </w:div>
                            <w:div w:id="2091345655">
                              <w:marLeft w:val="0"/>
                              <w:marRight w:val="0"/>
                              <w:marTop w:val="0"/>
                              <w:marBottom w:val="0"/>
                              <w:divBdr>
                                <w:top w:val="none" w:sz="0" w:space="0" w:color="auto"/>
                                <w:left w:val="none" w:sz="0" w:space="0" w:color="auto"/>
                                <w:bottom w:val="none" w:sz="0" w:space="0" w:color="auto"/>
                                <w:right w:val="none" w:sz="0" w:space="0" w:color="auto"/>
                              </w:divBdr>
                            </w:div>
                            <w:div w:id="1024134488">
                              <w:marLeft w:val="0"/>
                              <w:marRight w:val="0"/>
                              <w:marTop w:val="0"/>
                              <w:marBottom w:val="0"/>
                              <w:divBdr>
                                <w:top w:val="none" w:sz="0" w:space="0" w:color="auto"/>
                                <w:left w:val="none" w:sz="0" w:space="0" w:color="auto"/>
                                <w:bottom w:val="none" w:sz="0" w:space="0" w:color="auto"/>
                                <w:right w:val="none" w:sz="0" w:space="0" w:color="auto"/>
                              </w:divBdr>
                            </w:div>
                            <w:div w:id="2025863203">
                              <w:marLeft w:val="0"/>
                              <w:marRight w:val="0"/>
                              <w:marTop w:val="0"/>
                              <w:marBottom w:val="0"/>
                              <w:divBdr>
                                <w:top w:val="none" w:sz="0" w:space="0" w:color="auto"/>
                                <w:left w:val="none" w:sz="0" w:space="0" w:color="auto"/>
                                <w:bottom w:val="none" w:sz="0" w:space="0" w:color="auto"/>
                                <w:right w:val="none" w:sz="0" w:space="0" w:color="auto"/>
                              </w:divBdr>
                            </w:div>
                            <w:div w:id="841237587">
                              <w:marLeft w:val="0"/>
                              <w:marRight w:val="0"/>
                              <w:marTop w:val="0"/>
                              <w:marBottom w:val="0"/>
                              <w:divBdr>
                                <w:top w:val="none" w:sz="0" w:space="0" w:color="auto"/>
                                <w:left w:val="none" w:sz="0" w:space="0" w:color="auto"/>
                                <w:bottom w:val="none" w:sz="0" w:space="0" w:color="auto"/>
                                <w:right w:val="none" w:sz="0" w:space="0" w:color="auto"/>
                              </w:divBdr>
                            </w:div>
                            <w:div w:id="12139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05399">
          <w:marLeft w:val="0"/>
          <w:marRight w:val="0"/>
          <w:marTop w:val="0"/>
          <w:marBottom w:val="0"/>
          <w:divBdr>
            <w:top w:val="none" w:sz="0" w:space="0" w:color="auto"/>
            <w:left w:val="none" w:sz="0" w:space="0" w:color="auto"/>
            <w:bottom w:val="none" w:sz="0" w:space="0" w:color="auto"/>
            <w:right w:val="none" w:sz="0" w:space="0" w:color="auto"/>
          </w:divBdr>
          <w:divsChild>
            <w:div w:id="960569861">
              <w:marLeft w:val="0"/>
              <w:marRight w:val="0"/>
              <w:marTop w:val="0"/>
              <w:marBottom w:val="0"/>
              <w:divBdr>
                <w:top w:val="none" w:sz="0" w:space="0" w:color="auto"/>
                <w:left w:val="none" w:sz="0" w:space="0" w:color="auto"/>
                <w:bottom w:val="none" w:sz="0" w:space="0" w:color="auto"/>
                <w:right w:val="none" w:sz="0" w:space="0" w:color="auto"/>
              </w:divBdr>
              <w:divsChild>
                <w:div w:id="1090078526">
                  <w:marLeft w:val="0"/>
                  <w:marRight w:val="0"/>
                  <w:marTop w:val="0"/>
                  <w:marBottom w:val="0"/>
                  <w:divBdr>
                    <w:top w:val="none" w:sz="0" w:space="0" w:color="auto"/>
                    <w:left w:val="none" w:sz="0" w:space="0" w:color="auto"/>
                    <w:bottom w:val="none" w:sz="0" w:space="0" w:color="auto"/>
                    <w:right w:val="none" w:sz="0" w:space="0" w:color="auto"/>
                  </w:divBdr>
                  <w:divsChild>
                    <w:div w:id="1381898170">
                      <w:marLeft w:val="0"/>
                      <w:marRight w:val="0"/>
                      <w:marTop w:val="0"/>
                      <w:marBottom w:val="0"/>
                      <w:divBdr>
                        <w:top w:val="none" w:sz="0" w:space="0" w:color="auto"/>
                        <w:left w:val="none" w:sz="0" w:space="0" w:color="auto"/>
                        <w:bottom w:val="none" w:sz="0" w:space="0" w:color="auto"/>
                        <w:right w:val="none" w:sz="0" w:space="0" w:color="auto"/>
                      </w:divBdr>
                      <w:divsChild>
                        <w:div w:id="834682219">
                          <w:marLeft w:val="0"/>
                          <w:marRight w:val="0"/>
                          <w:marTop w:val="0"/>
                          <w:marBottom w:val="0"/>
                          <w:divBdr>
                            <w:top w:val="none" w:sz="0" w:space="0" w:color="auto"/>
                            <w:left w:val="none" w:sz="0" w:space="0" w:color="auto"/>
                            <w:bottom w:val="none" w:sz="0" w:space="0" w:color="auto"/>
                            <w:right w:val="none" w:sz="0" w:space="0" w:color="auto"/>
                          </w:divBdr>
                        </w:div>
                        <w:div w:id="1046415083">
                          <w:marLeft w:val="0"/>
                          <w:marRight w:val="0"/>
                          <w:marTop w:val="0"/>
                          <w:marBottom w:val="0"/>
                          <w:divBdr>
                            <w:top w:val="none" w:sz="0" w:space="0" w:color="auto"/>
                            <w:left w:val="none" w:sz="0" w:space="0" w:color="auto"/>
                            <w:bottom w:val="none" w:sz="0" w:space="0" w:color="auto"/>
                            <w:right w:val="none" w:sz="0" w:space="0" w:color="auto"/>
                          </w:divBdr>
                        </w:div>
                        <w:div w:id="1887330382">
                          <w:marLeft w:val="0"/>
                          <w:marRight w:val="0"/>
                          <w:marTop w:val="0"/>
                          <w:marBottom w:val="0"/>
                          <w:divBdr>
                            <w:top w:val="none" w:sz="0" w:space="0" w:color="auto"/>
                            <w:left w:val="none" w:sz="0" w:space="0" w:color="auto"/>
                            <w:bottom w:val="none" w:sz="0" w:space="0" w:color="auto"/>
                            <w:right w:val="none" w:sz="0" w:space="0" w:color="auto"/>
                          </w:divBdr>
                        </w:div>
                        <w:div w:id="827987880">
                          <w:marLeft w:val="0"/>
                          <w:marRight w:val="0"/>
                          <w:marTop w:val="0"/>
                          <w:marBottom w:val="0"/>
                          <w:divBdr>
                            <w:top w:val="none" w:sz="0" w:space="0" w:color="auto"/>
                            <w:left w:val="none" w:sz="0" w:space="0" w:color="auto"/>
                            <w:bottom w:val="none" w:sz="0" w:space="0" w:color="auto"/>
                            <w:right w:val="none" w:sz="0" w:space="0" w:color="auto"/>
                          </w:divBdr>
                        </w:div>
                        <w:div w:id="413209256">
                          <w:marLeft w:val="0"/>
                          <w:marRight w:val="0"/>
                          <w:marTop w:val="0"/>
                          <w:marBottom w:val="0"/>
                          <w:divBdr>
                            <w:top w:val="none" w:sz="0" w:space="0" w:color="auto"/>
                            <w:left w:val="none" w:sz="0" w:space="0" w:color="auto"/>
                            <w:bottom w:val="none" w:sz="0" w:space="0" w:color="auto"/>
                            <w:right w:val="none" w:sz="0" w:space="0" w:color="auto"/>
                          </w:divBdr>
                        </w:div>
                        <w:div w:id="1200973696">
                          <w:marLeft w:val="0"/>
                          <w:marRight w:val="0"/>
                          <w:marTop w:val="0"/>
                          <w:marBottom w:val="0"/>
                          <w:divBdr>
                            <w:top w:val="none" w:sz="0" w:space="0" w:color="auto"/>
                            <w:left w:val="none" w:sz="0" w:space="0" w:color="auto"/>
                            <w:bottom w:val="none" w:sz="0" w:space="0" w:color="auto"/>
                            <w:right w:val="none" w:sz="0" w:space="0" w:color="auto"/>
                          </w:divBdr>
                        </w:div>
                        <w:div w:id="1235119064">
                          <w:marLeft w:val="0"/>
                          <w:marRight w:val="0"/>
                          <w:marTop w:val="0"/>
                          <w:marBottom w:val="0"/>
                          <w:divBdr>
                            <w:top w:val="none" w:sz="0" w:space="0" w:color="auto"/>
                            <w:left w:val="none" w:sz="0" w:space="0" w:color="auto"/>
                            <w:bottom w:val="none" w:sz="0" w:space="0" w:color="auto"/>
                            <w:right w:val="none" w:sz="0" w:space="0" w:color="auto"/>
                          </w:divBdr>
                        </w:div>
                        <w:div w:id="1615478468">
                          <w:marLeft w:val="0"/>
                          <w:marRight w:val="0"/>
                          <w:marTop w:val="0"/>
                          <w:marBottom w:val="0"/>
                          <w:divBdr>
                            <w:top w:val="none" w:sz="0" w:space="0" w:color="auto"/>
                            <w:left w:val="none" w:sz="0" w:space="0" w:color="auto"/>
                            <w:bottom w:val="none" w:sz="0" w:space="0" w:color="auto"/>
                            <w:right w:val="none" w:sz="0" w:space="0" w:color="auto"/>
                          </w:divBdr>
                        </w:div>
                        <w:div w:id="1888761097">
                          <w:marLeft w:val="0"/>
                          <w:marRight w:val="0"/>
                          <w:marTop w:val="0"/>
                          <w:marBottom w:val="0"/>
                          <w:divBdr>
                            <w:top w:val="none" w:sz="0" w:space="0" w:color="auto"/>
                            <w:left w:val="none" w:sz="0" w:space="0" w:color="auto"/>
                            <w:bottom w:val="none" w:sz="0" w:space="0" w:color="auto"/>
                            <w:right w:val="none" w:sz="0" w:space="0" w:color="auto"/>
                          </w:divBdr>
                        </w:div>
                        <w:div w:id="539171643">
                          <w:marLeft w:val="0"/>
                          <w:marRight w:val="0"/>
                          <w:marTop w:val="0"/>
                          <w:marBottom w:val="0"/>
                          <w:divBdr>
                            <w:top w:val="none" w:sz="0" w:space="0" w:color="auto"/>
                            <w:left w:val="none" w:sz="0" w:space="0" w:color="auto"/>
                            <w:bottom w:val="none" w:sz="0" w:space="0" w:color="auto"/>
                            <w:right w:val="none" w:sz="0" w:space="0" w:color="auto"/>
                          </w:divBdr>
                        </w:div>
                        <w:div w:id="1053499456">
                          <w:marLeft w:val="0"/>
                          <w:marRight w:val="0"/>
                          <w:marTop w:val="0"/>
                          <w:marBottom w:val="0"/>
                          <w:divBdr>
                            <w:top w:val="none" w:sz="0" w:space="0" w:color="auto"/>
                            <w:left w:val="none" w:sz="0" w:space="0" w:color="auto"/>
                            <w:bottom w:val="none" w:sz="0" w:space="0" w:color="auto"/>
                            <w:right w:val="none" w:sz="0" w:space="0" w:color="auto"/>
                          </w:divBdr>
                        </w:div>
                        <w:div w:id="1025792110">
                          <w:marLeft w:val="0"/>
                          <w:marRight w:val="0"/>
                          <w:marTop w:val="0"/>
                          <w:marBottom w:val="0"/>
                          <w:divBdr>
                            <w:top w:val="none" w:sz="0" w:space="0" w:color="auto"/>
                            <w:left w:val="none" w:sz="0" w:space="0" w:color="auto"/>
                            <w:bottom w:val="none" w:sz="0" w:space="0" w:color="auto"/>
                            <w:right w:val="none" w:sz="0" w:space="0" w:color="auto"/>
                          </w:divBdr>
                        </w:div>
                        <w:div w:id="542327663">
                          <w:marLeft w:val="0"/>
                          <w:marRight w:val="0"/>
                          <w:marTop w:val="0"/>
                          <w:marBottom w:val="0"/>
                          <w:divBdr>
                            <w:top w:val="none" w:sz="0" w:space="0" w:color="auto"/>
                            <w:left w:val="none" w:sz="0" w:space="0" w:color="auto"/>
                            <w:bottom w:val="none" w:sz="0" w:space="0" w:color="auto"/>
                            <w:right w:val="none" w:sz="0" w:space="0" w:color="auto"/>
                          </w:divBdr>
                        </w:div>
                        <w:div w:id="2848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939138">
      <w:bodyDiv w:val="1"/>
      <w:marLeft w:val="0"/>
      <w:marRight w:val="0"/>
      <w:marTop w:val="0"/>
      <w:marBottom w:val="0"/>
      <w:divBdr>
        <w:top w:val="none" w:sz="0" w:space="0" w:color="auto"/>
        <w:left w:val="none" w:sz="0" w:space="0" w:color="auto"/>
        <w:bottom w:val="none" w:sz="0" w:space="0" w:color="auto"/>
        <w:right w:val="none" w:sz="0" w:space="0" w:color="auto"/>
      </w:divBdr>
    </w:div>
    <w:div w:id="1318807812">
      <w:bodyDiv w:val="1"/>
      <w:marLeft w:val="0"/>
      <w:marRight w:val="0"/>
      <w:marTop w:val="0"/>
      <w:marBottom w:val="0"/>
      <w:divBdr>
        <w:top w:val="none" w:sz="0" w:space="0" w:color="auto"/>
        <w:left w:val="none" w:sz="0" w:space="0" w:color="auto"/>
        <w:bottom w:val="none" w:sz="0" w:space="0" w:color="auto"/>
        <w:right w:val="none" w:sz="0" w:space="0" w:color="auto"/>
      </w:divBdr>
    </w:div>
    <w:div w:id="1363701197">
      <w:bodyDiv w:val="1"/>
      <w:marLeft w:val="0"/>
      <w:marRight w:val="0"/>
      <w:marTop w:val="0"/>
      <w:marBottom w:val="0"/>
      <w:divBdr>
        <w:top w:val="none" w:sz="0" w:space="0" w:color="auto"/>
        <w:left w:val="none" w:sz="0" w:space="0" w:color="auto"/>
        <w:bottom w:val="none" w:sz="0" w:space="0" w:color="auto"/>
        <w:right w:val="none" w:sz="0" w:space="0" w:color="auto"/>
      </w:divBdr>
      <w:divsChild>
        <w:div w:id="1582596067">
          <w:marLeft w:val="0"/>
          <w:marRight w:val="0"/>
          <w:marTop w:val="0"/>
          <w:marBottom w:val="0"/>
          <w:divBdr>
            <w:top w:val="none" w:sz="0" w:space="0" w:color="auto"/>
            <w:left w:val="none" w:sz="0" w:space="0" w:color="auto"/>
            <w:bottom w:val="none" w:sz="0" w:space="0" w:color="auto"/>
            <w:right w:val="none" w:sz="0" w:space="0" w:color="auto"/>
          </w:divBdr>
        </w:div>
        <w:div w:id="1118141047">
          <w:marLeft w:val="0"/>
          <w:marRight w:val="0"/>
          <w:marTop w:val="0"/>
          <w:marBottom w:val="0"/>
          <w:divBdr>
            <w:top w:val="none" w:sz="0" w:space="0" w:color="auto"/>
            <w:left w:val="none" w:sz="0" w:space="0" w:color="auto"/>
            <w:bottom w:val="none" w:sz="0" w:space="0" w:color="auto"/>
            <w:right w:val="none" w:sz="0" w:space="0" w:color="auto"/>
          </w:divBdr>
        </w:div>
        <w:div w:id="1481458729">
          <w:marLeft w:val="0"/>
          <w:marRight w:val="0"/>
          <w:marTop w:val="0"/>
          <w:marBottom w:val="0"/>
          <w:divBdr>
            <w:top w:val="none" w:sz="0" w:space="0" w:color="auto"/>
            <w:left w:val="none" w:sz="0" w:space="0" w:color="auto"/>
            <w:bottom w:val="none" w:sz="0" w:space="0" w:color="auto"/>
            <w:right w:val="none" w:sz="0" w:space="0" w:color="auto"/>
          </w:divBdr>
        </w:div>
        <w:div w:id="1972245824">
          <w:marLeft w:val="0"/>
          <w:marRight w:val="0"/>
          <w:marTop w:val="0"/>
          <w:marBottom w:val="0"/>
          <w:divBdr>
            <w:top w:val="none" w:sz="0" w:space="0" w:color="auto"/>
            <w:left w:val="none" w:sz="0" w:space="0" w:color="auto"/>
            <w:bottom w:val="none" w:sz="0" w:space="0" w:color="auto"/>
            <w:right w:val="none" w:sz="0" w:space="0" w:color="auto"/>
          </w:divBdr>
        </w:div>
        <w:div w:id="1008602581">
          <w:marLeft w:val="0"/>
          <w:marRight w:val="0"/>
          <w:marTop w:val="0"/>
          <w:marBottom w:val="0"/>
          <w:divBdr>
            <w:top w:val="none" w:sz="0" w:space="0" w:color="auto"/>
            <w:left w:val="none" w:sz="0" w:space="0" w:color="auto"/>
            <w:bottom w:val="none" w:sz="0" w:space="0" w:color="auto"/>
            <w:right w:val="none" w:sz="0" w:space="0" w:color="auto"/>
          </w:divBdr>
        </w:div>
        <w:div w:id="646322288">
          <w:marLeft w:val="0"/>
          <w:marRight w:val="0"/>
          <w:marTop w:val="0"/>
          <w:marBottom w:val="0"/>
          <w:divBdr>
            <w:top w:val="none" w:sz="0" w:space="0" w:color="auto"/>
            <w:left w:val="none" w:sz="0" w:space="0" w:color="auto"/>
            <w:bottom w:val="none" w:sz="0" w:space="0" w:color="auto"/>
            <w:right w:val="none" w:sz="0" w:space="0" w:color="auto"/>
          </w:divBdr>
        </w:div>
        <w:div w:id="373652913">
          <w:marLeft w:val="0"/>
          <w:marRight w:val="0"/>
          <w:marTop w:val="0"/>
          <w:marBottom w:val="0"/>
          <w:divBdr>
            <w:top w:val="none" w:sz="0" w:space="0" w:color="auto"/>
            <w:left w:val="none" w:sz="0" w:space="0" w:color="auto"/>
            <w:bottom w:val="none" w:sz="0" w:space="0" w:color="auto"/>
            <w:right w:val="none" w:sz="0" w:space="0" w:color="auto"/>
          </w:divBdr>
        </w:div>
        <w:div w:id="589119310">
          <w:marLeft w:val="0"/>
          <w:marRight w:val="0"/>
          <w:marTop w:val="0"/>
          <w:marBottom w:val="0"/>
          <w:divBdr>
            <w:top w:val="none" w:sz="0" w:space="0" w:color="auto"/>
            <w:left w:val="none" w:sz="0" w:space="0" w:color="auto"/>
            <w:bottom w:val="none" w:sz="0" w:space="0" w:color="auto"/>
            <w:right w:val="none" w:sz="0" w:space="0" w:color="auto"/>
          </w:divBdr>
        </w:div>
        <w:div w:id="518667621">
          <w:marLeft w:val="0"/>
          <w:marRight w:val="0"/>
          <w:marTop w:val="0"/>
          <w:marBottom w:val="0"/>
          <w:divBdr>
            <w:top w:val="none" w:sz="0" w:space="0" w:color="auto"/>
            <w:left w:val="none" w:sz="0" w:space="0" w:color="auto"/>
            <w:bottom w:val="none" w:sz="0" w:space="0" w:color="auto"/>
            <w:right w:val="none" w:sz="0" w:space="0" w:color="auto"/>
          </w:divBdr>
        </w:div>
        <w:div w:id="2016809720">
          <w:marLeft w:val="0"/>
          <w:marRight w:val="0"/>
          <w:marTop w:val="0"/>
          <w:marBottom w:val="0"/>
          <w:divBdr>
            <w:top w:val="none" w:sz="0" w:space="0" w:color="auto"/>
            <w:left w:val="none" w:sz="0" w:space="0" w:color="auto"/>
            <w:bottom w:val="none" w:sz="0" w:space="0" w:color="auto"/>
            <w:right w:val="none" w:sz="0" w:space="0" w:color="auto"/>
          </w:divBdr>
        </w:div>
        <w:div w:id="1060055816">
          <w:marLeft w:val="0"/>
          <w:marRight w:val="0"/>
          <w:marTop w:val="0"/>
          <w:marBottom w:val="0"/>
          <w:divBdr>
            <w:top w:val="none" w:sz="0" w:space="0" w:color="auto"/>
            <w:left w:val="none" w:sz="0" w:space="0" w:color="auto"/>
            <w:bottom w:val="none" w:sz="0" w:space="0" w:color="auto"/>
            <w:right w:val="none" w:sz="0" w:space="0" w:color="auto"/>
          </w:divBdr>
        </w:div>
        <w:div w:id="1830706383">
          <w:marLeft w:val="0"/>
          <w:marRight w:val="0"/>
          <w:marTop w:val="0"/>
          <w:marBottom w:val="0"/>
          <w:divBdr>
            <w:top w:val="none" w:sz="0" w:space="0" w:color="auto"/>
            <w:left w:val="none" w:sz="0" w:space="0" w:color="auto"/>
            <w:bottom w:val="none" w:sz="0" w:space="0" w:color="auto"/>
            <w:right w:val="none" w:sz="0" w:space="0" w:color="auto"/>
          </w:divBdr>
        </w:div>
        <w:div w:id="343091296">
          <w:marLeft w:val="0"/>
          <w:marRight w:val="0"/>
          <w:marTop w:val="0"/>
          <w:marBottom w:val="0"/>
          <w:divBdr>
            <w:top w:val="none" w:sz="0" w:space="0" w:color="auto"/>
            <w:left w:val="none" w:sz="0" w:space="0" w:color="auto"/>
            <w:bottom w:val="none" w:sz="0" w:space="0" w:color="auto"/>
            <w:right w:val="none" w:sz="0" w:space="0" w:color="auto"/>
          </w:divBdr>
        </w:div>
        <w:div w:id="189027375">
          <w:marLeft w:val="0"/>
          <w:marRight w:val="0"/>
          <w:marTop w:val="0"/>
          <w:marBottom w:val="0"/>
          <w:divBdr>
            <w:top w:val="none" w:sz="0" w:space="0" w:color="auto"/>
            <w:left w:val="none" w:sz="0" w:space="0" w:color="auto"/>
            <w:bottom w:val="none" w:sz="0" w:space="0" w:color="auto"/>
            <w:right w:val="none" w:sz="0" w:space="0" w:color="auto"/>
          </w:divBdr>
        </w:div>
        <w:div w:id="1030447789">
          <w:marLeft w:val="0"/>
          <w:marRight w:val="0"/>
          <w:marTop w:val="0"/>
          <w:marBottom w:val="0"/>
          <w:divBdr>
            <w:top w:val="none" w:sz="0" w:space="0" w:color="auto"/>
            <w:left w:val="none" w:sz="0" w:space="0" w:color="auto"/>
            <w:bottom w:val="none" w:sz="0" w:space="0" w:color="auto"/>
            <w:right w:val="none" w:sz="0" w:space="0" w:color="auto"/>
          </w:divBdr>
        </w:div>
        <w:div w:id="853958483">
          <w:marLeft w:val="0"/>
          <w:marRight w:val="0"/>
          <w:marTop w:val="0"/>
          <w:marBottom w:val="0"/>
          <w:divBdr>
            <w:top w:val="none" w:sz="0" w:space="0" w:color="auto"/>
            <w:left w:val="none" w:sz="0" w:space="0" w:color="auto"/>
            <w:bottom w:val="none" w:sz="0" w:space="0" w:color="auto"/>
            <w:right w:val="none" w:sz="0" w:space="0" w:color="auto"/>
          </w:divBdr>
        </w:div>
        <w:div w:id="89813489">
          <w:marLeft w:val="0"/>
          <w:marRight w:val="0"/>
          <w:marTop w:val="0"/>
          <w:marBottom w:val="0"/>
          <w:divBdr>
            <w:top w:val="none" w:sz="0" w:space="0" w:color="auto"/>
            <w:left w:val="none" w:sz="0" w:space="0" w:color="auto"/>
            <w:bottom w:val="none" w:sz="0" w:space="0" w:color="auto"/>
            <w:right w:val="none" w:sz="0" w:space="0" w:color="auto"/>
          </w:divBdr>
        </w:div>
      </w:divsChild>
    </w:div>
    <w:div w:id="1392314233">
      <w:bodyDiv w:val="1"/>
      <w:marLeft w:val="0"/>
      <w:marRight w:val="0"/>
      <w:marTop w:val="0"/>
      <w:marBottom w:val="0"/>
      <w:divBdr>
        <w:top w:val="none" w:sz="0" w:space="0" w:color="auto"/>
        <w:left w:val="none" w:sz="0" w:space="0" w:color="auto"/>
        <w:bottom w:val="none" w:sz="0" w:space="0" w:color="auto"/>
        <w:right w:val="none" w:sz="0" w:space="0" w:color="auto"/>
      </w:divBdr>
    </w:div>
    <w:div w:id="1420372011">
      <w:bodyDiv w:val="1"/>
      <w:marLeft w:val="0"/>
      <w:marRight w:val="0"/>
      <w:marTop w:val="0"/>
      <w:marBottom w:val="0"/>
      <w:divBdr>
        <w:top w:val="none" w:sz="0" w:space="0" w:color="auto"/>
        <w:left w:val="none" w:sz="0" w:space="0" w:color="auto"/>
        <w:bottom w:val="none" w:sz="0" w:space="0" w:color="auto"/>
        <w:right w:val="none" w:sz="0" w:space="0" w:color="auto"/>
      </w:divBdr>
    </w:div>
    <w:div w:id="1457093510">
      <w:bodyDiv w:val="1"/>
      <w:marLeft w:val="0"/>
      <w:marRight w:val="0"/>
      <w:marTop w:val="0"/>
      <w:marBottom w:val="0"/>
      <w:divBdr>
        <w:top w:val="none" w:sz="0" w:space="0" w:color="auto"/>
        <w:left w:val="none" w:sz="0" w:space="0" w:color="auto"/>
        <w:bottom w:val="none" w:sz="0" w:space="0" w:color="auto"/>
        <w:right w:val="none" w:sz="0" w:space="0" w:color="auto"/>
      </w:divBdr>
    </w:div>
    <w:div w:id="1491168741">
      <w:bodyDiv w:val="1"/>
      <w:marLeft w:val="0"/>
      <w:marRight w:val="0"/>
      <w:marTop w:val="0"/>
      <w:marBottom w:val="0"/>
      <w:divBdr>
        <w:top w:val="none" w:sz="0" w:space="0" w:color="auto"/>
        <w:left w:val="none" w:sz="0" w:space="0" w:color="auto"/>
        <w:bottom w:val="none" w:sz="0" w:space="0" w:color="auto"/>
        <w:right w:val="none" w:sz="0" w:space="0" w:color="auto"/>
      </w:divBdr>
    </w:div>
    <w:div w:id="1493719685">
      <w:bodyDiv w:val="1"/>
      <w:marLeft w:val="0"/>
      <w:marRight w:val="0"/>
      <w:marTop w:val="0"/>
      <w:marBottom w:val="0"/>
      <w:divBdr>
        <w:top w:val="none" w:sz="0" w:space="0" w:color="auto"/>
        <w:left w:val="none" w:sz="0" w:space="0" w:color="auto"/>
        <w:bottom w:val="none" w:sz="0" w:space="0" w:color="auto"/>
        <w:right w:val="none" w:sz="0" w:space="0" w:color="auto"/>
      </w:divBdr>
    </w:div>
    <w:div w:id="1501123358">
      <w:bodyDiv w:val="1"/>
      <w:marLeft w:val="0"/>
      <w:marRight w:val="0"/>
      <w:marTop w:val="0"/>
      <w:marBottom w:val="0"/>
      <w:divBdr>
        <w:top w:val="none" w:sz="0" w:space="0" w:color="auto"/>
        <w:left w:val="none" w:sz="0" w:space="0" w:color="auto"/>
        <w:bottom w:val="none" w:sz="0" w:space="0" w:color="auto"/>
        <w:right w:val="none" w:sz="0" w:space="0" w:color="auto"/>
      </w:divBdr>
    </w:div>
    <w:div w:id="1738749024">
      <w:bodyDiv w:val="1"/>
      <w:marLeft w:val="0"/>
      <w:marRight w:val="0"/>
      <w:marTop w:val="0"/>
      <w:marBottom w:val="0"/>
      <w:divBdr>
        <w:top w:val="none" w:sz="0" w:space="0" w:color="auto"/>
        <w:left w:val="none" w:sz="0" w:space="0" w:color="auto"/>
        <w:bottom w:val="none" w:sz="0" w:space="0" w:color="auto"/>
        <w:right w:val="none" w:sz="0" w:space="0" w:color="auto"/>
      </w:divBdr>
      <w:divsChild>
        <w:div w:id="1663851411">
          <w:marLeft w:val="0"/>
          <w:marRight w:val="0"/>
          <w:marTop w:val="0"/>
          <w:marBottom w:val="0"/>
          <w:divBdr>
            <w:top w:val="none" w:sz="0" w:space="0" w:color="auto"/>
            <w:left w:val="none" w:sz="0" w:space="0" w:color="auto"/>
            <w:bottom w:val="none" w:sz="0" w:space="0" w:color="auto"/>
            <w:right w:val="none" w:sz="0" w:space="0" w:color="auto"/>
          </w:divBdr>
          <w:divsChild>
            <w:div w:id="1111244431">
              <w:marLeft w:val="0"/>
              <w:marRight w:val="0"/>
              <w:marTop w:val="0"/>
              <w:marBottom w:val="0"/>
              <w:divBdr>
                <w:top w:val="none" w:sz="0" w:space="0" w:color="auto"/>
                <w:left w:val="none" w:sz="0" w:space="0" w:color="auto"/>
                <w:bottom w:val="none" w:sz="0" w:space="0" w:color="auto"/>
                <w:right w:val="none" w:sz="0" w:space="0" w:color="auto"/>
              </w:divBdr>
            </w:div>
            <w:div w:id="2080442884">
              <w:marLeft w:val="0"/>
              <w:marRight w:val="0"/>
              <w:marTop w:val="0"/>
              <w:marBottom w:val="0"/>
              <w:divBdr>
                <w:top w:val="none" w:sz="0" w:space="0" w:color="auto"/>
                <w:left w:val="none" w:sz="0" w:space="0" w:color="auto"/>
                <w:bottom w:val="none" w:sz="0" w:space="0" w:color="auto"/>
                <w:right w:val="none" w:sz="0" w:space="0" w:color="auto"/>
              </w:divBdr>
            </w:div>
            <w:div w:id="1468355430">
              <w:marLeft w:val="0"/>
              <w:marRight w:val="0"/>
              <w:marTop w:val="0"/>
              <w:marBottom w:val="0"/>
              <w:divBdr>
                <w:top w:val="none" w:sz="0" w:space="0" w:color="auto"/>
                <w:left w:val="none" w:sz="0" w:space="0" w:color="auto"/>
                <w:bottom w:val="none" w:sz="0" w:space="0" w:color="auto"/>
                <w:right w:val="none" w:sz="0" w:space="0" w:color="auto"/>
              </w:divBdr>
            </w:div>
            <w:div w:id="178663805">
              <w:marLeft w:val="0"/>
              <w:marRight w:val="0"/>
              <w:marTop w:val="0"/>
              <w:marBottom w:val="0"/>
              <w:divBdr>
                <w:top w:val="none" w:sz="0" w:space="0" w:color="auto"/>
                <w:left w:val="none" w:sz="0" w:space="0" w:color="auto"/>
                <w:bottom w:val="none" w:sz="0" w:space="0" w:color="auto"/>
                <w:right w:val="none" w:sz="0" w:space="0" w:color="auto"/>
              </w:divBdr>
            </w:div>
            <w:div w:id="368729013">
              <w:marLeft w:val="0"/>
              <w:marRight w:val="0"/>
              <w:marTop w:val="0"/>
              <w:marBottom w:val="0"/>
              <w:divBdr>
                <w:top w:val="none" w:sz="0" w:space="0" w:color="auto"/>
                <w:left w:val="none" w:sz="0" w:space="0" w:color="auto"/>
                <w:bottom w:val="none" w:sz="0" w:space="0" w:color="auto"/>
                <w:right w:val="none" w:sz="0" w:space="0" w:color="auto"/>
              </w:divBdr>
            </w:div>
          </w:divsChild>
        </w:div>
        <w:div w:id="1003706030">
          <w:marLeft w:val="0"/>
          <w:marRight w:val="0"/>
          <w:marTop w:val="0"/>
          <w:marBottom w:val="0"/>
          <w:divBdr>
            <w:top w:val="none" w:sz="0" w:space="0" w:color="auto"/>
            <w:left w:val="none" w:sz="0" w:space="0" w:color="auto"/>
            <w:bottom w:val="none" w:sz="0" w:space="0" w:color="auto"/>
            <w:right w:val="none" w:sz="0" w:space="0" w:color="auto"/>
          </w:divBdr>
        </w:div>
        <w:div w:id="1994404487">
          <w:marLeft w:val="0"/>
          <w:marRight w:val="0"/>
          <w:marTop w:val="0"/>
          <w:marBottom w:val="0"/>
          <w:divBdr>
            <w:top w:val="none" w:sz="0" w:space="0" w:color="auto"/>
            <w:left w:val="none" w:sz="0" w:space="0" w:color="auto"/>
            <w:bottom w:val="none" w:sz="0" w:space="0" w:color="auto"/>
            <w:right w:val="none" w:sz="0" w:space="0" w:color="auto"/>
          </w:divBdr>
        </w:div>
        <w:div w:id="181361827">
          <w:marLeft w:val="0"/>
          <w:marRight w:val="0"/>
          <w:marTop w:val="0"/>
          <w:marBottom w:val="0"/>
          <w:divBdr>
            <w:top w:val="none" w:sz="0" w:space="0" w:color="auto"/>
            <w:left w:val="none" w:sz="0" w:space="0" w:color="auto"/>
            <w:bottom w:val="none" w:sz="0" w:space="0" w:color="auto"/>
            <w:right w:val="none" w:sz="0" w:space="0" w:color="auto"/>
          </w:divBdr>
        </w:div>
        <w:div w:id="465198843">
          <w:marLeft w:val="0"/>
          <w:marRight w:val="0"/>
          <w:marTop w:val="0"/>
          <w:marBottom w:val="0"/>
          <w:divBdr>
            <w:top w:val="none" w:sz="0" w:space="0" w:color="auto"/>
            <w:left w:val="none" w:sz="0" w:space="0" w:color="auto"/>
            <w:bottom w:val="none" w:sz="0" w:space="0" w:color="auto"/>
            <w:right w:val="none" w:sz="0" w:space="0" w:color="auto"/>
          </w:divBdr>
          <w:divsChild>
            <w:div w:id="1802918459">
              <w:marLeft w:val="0"/>
              <w:marRight w:val="0"/>
              <w:marTop w:val="0"/>
              <w:marBottom w:val="0"/>
              <w:divBdr>
                <w:top w:val="none" w:sz="0" w:space="0" w:color="auto"/>
                <w:left w:val="none" w:sz="0" w:space="0" w:color="auto"/>
                <w:bottom w:val="none" w:sz="0" w:space="0" w:color="auto"/>
                <w:right w:val="none" w:sz="0" w:space="0" w:color="auto"/>
              </w:divBdr>
            </w:div>
            <w:div w:id="797189882">
              <w:marLeft w:val="0"/>
              <w:marRight w:val="0"/>
              <w:marTop w:val="0"/>
              <w:marBottom w:val="0"/>
              <w:divBdr>
                <w:top w:val="none" w:sz="0" w:space="0" w:color="auto"/>
                <w:left w:val="none" w:sz="0" w:space="0" w:color="auto"/>
                <w:bottom w:val="none" w:sz="0" w:space="0" w:color="auto"/>
                <w:right w:val="none" w:sz="0" w:space="0" w:color="auto"/>
              </w:divBdr>
            </w:div>
            <w:div w:id="12537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2192">
      <w:bodyDiv w:val="1"/>
      <w:marLeft w:val="0"/>
      <w:marRight w:val="0"/>
      <w:marTop w:val="0"/>
      <w:marBottom w:val="0"/>
      <w:divBdr>
        <w:top w:val="none" w:sz="0" w:space="0" w:color="auto"/>
        <w:left w:val="none" w:sz="0" w:space="0" w:color="auto"/>
        <w:bottom w:val="none" w:sz="0" w:space="0" w:color="auto"/>
        <w:right w:val="none" w:sz="0" w:space="0" w:color="auto"/>
      </w:divBdr>
    </w:div>
    <w:div w:id="1820925861">
      <w:bodyDiv w:val="1"/>
      <w:marLeft w:val="0"/>
      <w:marRight w:val="0"/>
      <w:marTop w:val="0"/>
      <w:marBottom w:val="0"/>
      <w:divBdr>
        <w:top w:val="none" w:sz="0" w:space="0" w:color="auto"/>
        <w:left w:val="none" w:sz="0" w:space="0" w:color="auto"/>
        <w:bottom w:val="none" w:sz="0" w:space="0" w:color="auto"/>
        <w:right w:val="none" w:sz="0" w:space="0" w:color="auto"/>
      </w:divBdr>
    </w:div>
    <w:div w:id="1912617611">
      <w:bodyDiv w:val="1"/>
      <w:marLeft w:val="0"/>
      <w:marRight w:val="0"/>
      <w:marTop w:val="0"/>
      <w:marBottom w:val="0"/>
      <w:divBdr>
        <w:top w:val="none" w:sz="0" w:space="0" w:color="auto"/>
        <w:left w:val="none" w:sz="0" w:space="0" w:color="auto"/>
        <w:bottom w:val="none" w:sz="0" w:space="0" w:color="auto"/>
        <w:right w:val="none" w:sz="0" w:space="0" w:color="auto"/>
      </w:divBdr>
    </w:div>
    <w:div w:id="1981881508">
      <w:bodyDiv w:val="1"/>
      <w:marLeft w:val="0"/>
      <w:marRight w:val="0"/>
      <w:marTop w:val="0"/>
      <w:marBottom w:val="0"/>
      <w:divBdr>
        <w:top w:val="none" w:sz="0" w:space="0" w:color="auto"/>
        <w:left w:val="none" w:sz="0" w:space="0" w:color="auto"/>
        <w:bottom w:val="none" w:sz="0" w:space="0" w:color="auto"/>
        <w:right w:val="none" w:sz="0" w:space="0" w:color="auto"/>
      </w:divBdr>
    </w:div>
    <w:div w:id="1986811836">
      <w:bodyDiv w:val="1"/>
      <w:marLeft w:val="0"/>
      <w:marRight w:val="0"/>
      <w:marTop w:val="0"/>
      <w:marBottom w:val="0"/>
      <w:divBdr>
        <w:top w:val="none" w:sz="0" w:space="0" w:color="auto"/>
        <w:left w:val="none" w:sz="0" w:space="0" w:color="auto"/>
        <w:bottom w:val="none" w:sz="0" w:space="0" w:color="auto"/>
        <w:right w:val="none" w:sz="0" w:space="0" w:color="auto"/>
      </w:divBdr>
    </w:div>
    <w:div w:id="2050758389">
      <w:bodyDiv w:val="1"/>
      <w:marLeft w:val="0"/>
      <w:marRight w:val="0"/>
      <w:marTop w:val="0"/>
      <w:marBottom w:val="0"/>
      <w:divBdr>
        <w:top w:val="none" w:sz="0" w:space="0" w:color="auto"/>
        <w:left w:val="none" w:sz="0" w:space="0" w:color="auto"/>
        <w:bottom w:val="none" w:sz="0" w:space="0" w:color="auto"/>
        <w:right w:val="none" w:sz="0" w:space="0" w:color="auto"/>
      </w:divBdr>
    </w:div>
    <w:div w:id="209153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37A8B-78FF-430E-8FD0-D3B2728BA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1390</Words>
  <Characters>7177</Characters>
  <Application>Microsoft Office Word</Application>
  <DocSecurity>0</DocSecurity>
  <Lines>377</Lines>
  <Paragraphs>276</Paragraphs>
  <ScaleCrop>false</ScaleCrop>
  <HeadingPairs>
    <vt:vector size="2" baseType="variant">
      <vt:variant>
        <vt:lpstr>Title</vt:lpstr>
      </vt:variant>
      <vt:variant>
        <vt:i4>1</vt:i4>
      </vt:variant>
    </vt:vector>
  </HeadingPairs>
  <TitlesOfParts>
    <vt:vector size="1" baseType="lpstr">
      <vt:lpstr>Spiritual and Financial Report</vt:lpstr>
    </vt:vector>
  </TitlesOfParts>
  <Company>Microsoft</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Spiritual and Financial Report</dc:title>
  <dc:creator>Edward D. Sheridan</dc:creator>
  <cp:lastModifiedBy>Danny AeroDynamix</cp:lastModifiedBy>
  <cp:revision>2</cp:revision>
  <cp:lastPrinted>2025-04-25T16:26:00Z</cp:lastPrinted>
  <dcterms:created xsi:type="dcterms:W3CDTF">2025-05-22T14:32:00Z</dcterms:created>
  <dcterms:modified xsi:type="dcterms:W3CDTF">2025-05-22T14:32:00Z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b6bf495a5b178ee6c874162b49057d0425ae2e19180a5a1b72d5fb42406b5a81</vt:lpwstr>
  </property>
</Properties>
</file>